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CE" w:rsidRPr="00276089" w:rsidRDefault="007F28CE" w:rsidP="007F28CE">
      <w:pPr>
        <w:spacing w:after="0"/>
        <w:jc w:val="center"/>
        <w:rPr>
          <w:b/>
          <w:sz w:val="24"/>
          <w:szCs w:val="24"/>
          <w:lang w:val="en-US"/>
        </w:rPr>
      </w:pPr>
      <w:r w:rsidRPr="00276089">
        <w:rPr>
          <w:b/>
          <w:sz w:val="24"/>
          <w:szCs w:val="24"/>
          <w:lang w:val="en-US"/>
        </w:rPr>
        <w:t>INFORMATION NETWORK ON RARE CANCER (</w:t>
      </w:r>
      <w:proofErr w:type="spellStart"/>
      <w:r w:rsidRPr="00276089">
        <w:rPr>
          <w:b/>
          <w:sz w:val="24"/>
          <w:szCs w:val="24"/>
          <w:lang w:val="en-US"/>
        </w:rPr>
        <w:t>RARECARENet</w:t>
      </w:r>
      <w:proofErr w:type="spellEnd"/>
      <w:r w:rsidRPr="00276089">
        <w:rPr>
          <w:b/>
          <w:sz w:val="24"/>
          <w:szCs w:val="24"/>
          <w:lang w:val="en-US"/>
        </w:rPr>
        <w:t>)</w:t>
      </w:r>
    </w:p>
    <w:p w:rsidR="007F28CE" w:rsidRPr="00276089" w:rsidRDefault="007F28CE" w:rsidP="007F28CE">
      <w:pPr>
        <w:spacing w:after="0"/>
        <w:jc w:val="center"/>
        <w:rPr>
          <w:b/>
          <w:sz w:val="24"/>
          <w:szCs w:val="24"/>
          <w:lang w:val="en-US"/>
        </w:rPr>
      </w:pPr>
      <w:r w:rsidRPr="00276089">
        <w:rPr>
          <w:b/>
          <w:sz w:val="24"/>
          <w:szCs w:val="24"/>
          <w:lang w:val="en-US"/>
        </w:rPr>
        <w:t>Kick-off meeting - Friday, July 13 2012</w:t>
      </w:r>
    </w:p>
    <w:p w:rsidR="007F28CE" w:rsidRDefault="007F28CE" w:rsidP="007F28CE">
      <w:pPr>
        <w:spacing w:after="0"/>
        <w:jc w:val="center"/>
        <w:rPr>
          <w:bCs/>
          <w:sz w:val="24"/>
          <w:szCs w:val="24"/>
          <w:lang w:val="en-US"/>
        </w:rPr>
      </w:pPr>
      <w:r>
        <w:rPr>
          <w:color w:val="000000"/>
          <w:sz w:val="24"/>
          <w:szCs w:val="24"/>
          <w:lang w:val="en-US"/>
        </w:rPr>
        <w:t>Luxembourg</w:t>
      </w:r>
    </w:p>
    <w:p w:rsidR="007F28CE" w:rsidRDefault="007F28CE" w:rsidP="007F28CE">
      <w:pPr>
        <w:spacing w:after="0" w:line="240" w:lineRule="auto"/>
        <w:ind w:left="360"/>
        <w:jc w:val="center"/>
        <w:rPr>
          <w:color w:val="000000" w:themeColor="text1"/>
          <w:lang w:val="en-US"/>
        </w:rPr>
      </w:pPr>
      <w:r w:rsidRPr="00707CE0">
        <w:rPr>
          <w:bCs/>
          <w:sz w:val="24"/>
          <w:szCs w:val="24"/>
          <w:lang w:val="en-US"/>
        </w:rPr>
        <w:t xml:space="preserve">DROSBACH Building </w:t>
      </w:r>
      <w:r w:rsidRPr="00707CE0">
        <w:rPr>
          <w:color w:val="000000"/>
          <w:sz w:val="24"/>
          <w:szCs w:val="24"/>
          <w:lang w:val="en-US"/>
        </w:rPr>
        <w:t>12, rue Guillaume Kroll</w:t>
      </w:r>
      <w:r>
        <w:rPr>
          <w:color w:val="000000"/>
          <w:sz w:val="24"/>
          <w:szCs w:val="24"/>
          <w:lang w:val="en-US"/>
        </w:rPr>
        <w:t xml:space="preserve"> </w:t>
      </w:r>
      <w:r w:rsidRPr="00707CE0">
        <w:rPr>
          <w:color w:val="000000"/>
          <w:sz w:val="24"/>
          <w:szCs w:val="24"/>
          <w:lang w:val="en-US"/>
        </w:rPr>
        <w:br/>
      </w:r>
    </w:p>
    <w:p w:rsidR="007F28CE" w:rsidRDefault="007F28CE" w:rsidP="007F28CE">
      <w:pPr>
        <w:spacing w:after="0" w:line="240" w:lineRule="auto"/>
        <w:jc w:val="both"/>
        <w:rPr>
          <w:b/>
          <w:color w:val="000000" w:themeColor="text1"/>
          <w:lang w:val="en-US"/>
        </w:rPr>
      </w:pPr>
      <w:r w:rsidRPr="007F28CE">
        <w:rPr>
          <w:b/>
          <w:color w:val="000000" w:themeColor="text1"/>
          <w:lang w:val="en-US"/>
        </w:rPr>
        <w:t>Participants</w:t>
      </w:r>
    </w:p>
    <w:p w:rsidR="007F28CE" w:rsidRPr="007F28CE" w:rsidRDefault="007F28CE" w:rsidP="007F28CE">
      <w:pPr>
        <w:spacing w:after="0" w:line="240" w:lineRule="auto"/>
        <w:jc w:val="both"/>
        <w:rPr>
          <w:b/>
          <w:color w:val="000000" w:themeColor="text1"/>
          <w:lang w:val="en-US"/>
        </w:rPr>
      </w:pPr>
    </w:p>
    <w:p w:rsidR="00E05406" w:rsidRPr="0004449A" w:rsidRDefault="00E05406" w:rsidP="00D767F4">
      <w:pPr>
        <w:spacing w:after="0" w:line="240" w:lineRule="auto"/>
        <w:rPr>
          <w:lang w:val="en-US"/>
        </w:rPr>
      </w:pPr>
      <w:proofErr w:type="spellStart"/>
      <w:r w:rsidRPr="0004449A">
        <w:rPr>
          <w:color w:val="000000" w:themeColor="text1"/>
          <w:lang w:val="en-US"/>
        </w:rPr>
        <w:t>Nadya</w:t>
      </w:r>
      <w:proofErr w:type="spellEnd"/>
      <w:r w:rsidRPr="0004449A">
        <w:rPr>
          <w:color w:val="000000" w:themeColor="text1"/>
          <w:lang w:val="en-US"/>
        </w:rPr>
        <w:t xml:space="preserve"> Dimitrova</w:t>
      </w:r>
      <w:r w:rsidR="00EC3A91" w:rsidRPr="0004449A">
        <w:rPr>
          <w:color w:val="000000" w:themeColor="text1"/>
          <w:lang w:val="en-US"/>
        </w:rPr>
        <w:t xml:space="preserve"> (</w:t>
      </w:r>
      <w:r w:rsidR="00EC3A91" w:rsidRPr="0004449A">
        <w:rPr>
          <w:lang w:val="en-US"/>
        </w:rPr>
        <w:t>National Oncology Hospital, Bulgaria</w:t>
      </w:r>
      <w:r w:rsidR="00EC3A91" w:rsidRPr="0004449A">
        <w:rPr>
          <w:color w:val="000000" w:themeColor="text1"/>
          <w:lang w:val="en-US"/>
        </w:rPr>
        <w:t>)</w:t>
      </w:r>
    </w:p>
    <w:p w:rsidR="00D767F4" w:rsidRPr="00D767F4" w:rsidRDefault="00D767F4" w:rsidP="00D767F4">
      <w:pPr>
        <w:spacing w:after="0" w:line="240" w:lineRule="auto"/>
        <w:jc w:val="both"/>
        <w:rPr>
          <w:color w:val="000000" w:themeColor="text1"/>
          <w:lang w:val="en-US"/>
        </w:rPr>
      </w:pPr>
      <w:proofErr w:type="spellStart"/>
      <w:r w:rsidRPr="00D767F4">
        <w:rPr>
          <w:color w:val="000000" w:themeColor="text1"/>
          <w:lang w:val="en-US"/>
        </w:rPr>
        <w:t>Škrlec</w:t>
      </w:r>
      <w:proofErr w:type="spellEnd"/>
      <w:r w:rsidRPr="00D767F4">
        <w:rPr>
          <w:color w:val="000000" w:themeColor="text1"/>
          <w:lang w:val="en-US"/>
        </w:rPr>
        <w:t xml:space="preserve"> </w:t>
      </w:r>
      <w:proofErr w:type="spellStart"/>
      <w:r w:rsidRPr="00D767F4">
        <w:rPr>
          <w:color w:val="000000" w:themeColor="text1"/>
          <w:lang w:val="en-US"/>
        </w:rPr>
        <w:t>Franciška</w:t>
      </w:r>
      <w:proofErr w:type="spellEnd"/>
      <w:r w:rsidRPr="00D767F4">
        <w:rPr>
          <w:color w:val="000000" w:themeColor="text1"/>
          <w:lang w:val="en-US"/>
        </w:rPr>
        <w:t xml:space="preserve"> (</w:t>
      </w:r>
      <w:r w:rsidRPr="00D767F4">
        <w:rPr>
          <w:rFonts w:cs="TimesNewRomanPSMT"/>
          <w:lang w:val="en-US"/>
        </w:rPr>
        <w:t>Institute of Oncology Ljubljana)</w:t>
      </w:r>
    </w:p>
    <w:p w:rsidR="00E05406" w:rsidRPr="00D767F4" w:rsidRDefault="00E05406" w:rsidP="00D767F4">
      <w:pPr>
        <w:spacing w:after="0" w:line="240" w:lineRule="auto"/>
        <w:jc w:val="both"/>
        <w:rPr>
          <w:color w:val="000000" w:themeColor="text1"/>
          <w:lang w:val="en-US"/>
        </w:rPr>
      </w:pPr>
      <w:r w:rsidRPr="00D767F4">
        <w:rPr>
          <w:color w:val="000000" w:themeColor="text1"/>
          <w:lang w:val="en-US"/>
        </w:rPr>
        <w:t>Jan Geissler</w:t>
      </w:r>
      <w:r w:rsidR="00EC3A91" w:rsidRPr="00D767F4">
        <w:rPr>
          <w:color w:val="000000" w:themeColor="text1"/>
          <w:lang w:val="en-US"/>
        </w:rPr>
        <w:t xml:space="preserve"> (</w:t>
      </w:r>
      <w:r w:rsidR="00D767F4" w:rsidRPr="00D767F4">
        <w:rPr>
          <w:rFonts w:cs="TimesNewRomanPSMT"/>
          <w:lang w:val="en-US"/>
        </w:rPr>
        <w:t>Leukemia Patient Advocates Foundation)</w:t>
      </w:r>
    </w:p>
    <w:p w:rsidR="00E05406" w:rsidRPr="00D767F4" w:rsidRDefault="00E05406" w:rsidP="00D767F4">
      <w:pPr>
        <w:spacing w:after="0" w:line="240" w:lineRule="auto"/>
      </w:pPr>
      <w:r w:rsidRPr="00D767F4">
        <w:rPr>
          <w:color w:val="000000" w:themeColor="text1"/>
        </w:rPr>
        <w:t>Riccardo Capocaccia</w:t>
      </w:r>
      <w:r w:rsidR="00D767F4" w:rsidRPr="00D767F4">
        <w:rPr>
          <w:color w:val="000000" w:themeColor="text1"/>
        </w:rPr>
        <w:t xml:space="preserve"> (</w:t>
      </w:r>
      <w:r w:rsidR="00D767F4" w:rsidRPr="00D767F4">
        <w:t xml:space="preserve">Istituto Superiore di </w:t>
      </w:r>
      <w:proofErr w:type="spellStart"/>
      <w:r w:rsidR="00D767F4" w:rsidRPr="00D767F4">
        <w:t>Sanita’</w:t>
      </w:r>
      <w:proofErr w:type="spellEnd"/>
      <w:r w:rsidR="00D767F4" w:rsidRPr="00D767F4">
        <w:rPr>
          <w:color w:val="000000" w:themeColor="text1"/>
        </w:rPr>
        <w:t>)</w:t>
      </w:r>
    </w:p>
    <w:p w:rsidR="00D767F4" w:rsidRPr="00D767F4" w:rsidRDefault="00E05406" w:rsidP="00D767F4">
      <w:pPr>
        <w:spacing w:after="0" w:line="240" w:lineRule="auto"/>
      </w:pPr>
      <w:r w:rsidRPr="00D767F4">
        <w:rPr>
          <w:color w:val="000000" w:themeColor="text1"/>
        </w:rPr>
        <w:t>Sandra Mallone</w:t>
      </w:r>
      <w:r w:rsidR="00D767F4" w:rsidRPr="00D767F4">
        <w:rPr>
          <w:color w:val="000000" w:themeColor="text1"/>
        </w:rPr>
        <w:t xml:space="preserve"> (</w:t>
      </w:r>
      <w:r w:rsidR="00D767F4" w:rsidRPr="00D767F4">
        <w:t xml:space="preserve">Istituto Superiore di </w:t>
      </w:r>
      <w:proofErr w:type="spellStart"/>
      <w:r w:rsidR="00D767F4" w:rsidRPr="00D767F4">
        <w:t>Sanita’</w:t>
      </w:r>
      <w:proofErr w:type="spellEnd"/>
      <w:r w:rsidR="00D767F4" w:rsidRPr="00D767F4">
        <w:rPr>
          <w:color w:val="000000" w:themeColor="text1"/>
        </w:rPr>
        <w:t>)</w:t>
      </w:r>
    </w:p>
    <w:p w:rsidR="00D767F4" w:rsidRPr="00D767F4" w:rsidRDefault="00E05406" w:rsidP="00D767F4">
      <w:pPr>
        <w:spacing w:after="0" w:line="240" w:lineRule="auto"/>
      </w:pPr>
      <w:r w:rsidRPr="00D767F4">
        <w:rPr>
          <w:color w:val="000000" w:themeColor="text1"/>
        </w:rPr>
        <w:t>Paolo G Casali</w:t>
      </w:r>
      <w:r w:rsidR="00D767F4" w:rsidRPr="00D767F4">
        <w:rPr>
          <w:color w:val="000000" w:themeColor="text1"/>
        </w:rPr>
        <w:t xml:space="preserve"> (</w:t>
      </w:r>
      <w:r w:rsidR="00D767F4" w:rsidRPr="00D767F4">
        <w:t>Fondazione IRCCS, Istituto Nazionale dei Tumori , Italy</w:t>
      </w:r>
      <w:r w:rsidR="000A4A04">
        <w:t xml:space="preserve">; </w:t>
      </w:r>
      <w:proofErr w:type="spellStart"/>
      <w:r w:rsidR="000A4A04">
        <w:t>European</w:t>
      </w:r>
      <w:proofErr w:type="spellEnd"/>
      <w:r w:rsidR="000A4A04">
        <w:t xml:space="preserve"> Society </w:t>
      </w:r>
      <w:proofErr w:type="spellStart"/>
      <w:r w:rsidR="000A4A04">
        <w:t>for</w:t>
      </w:r>
      <w:proofErr w:type="spellEnd"/>
      <w:r w:rsidR="000A4A04">
        <w:t xml:space="preserve"> </w:t>
      </w:r>
      <w:proofErr w:type="spellStart"/>
      <w:r w:rsidR="000A4A04">
        <w:t>Medical</w:t>
      </w:r>
      <w:proofErr w:type="spellEnd"/>
      <w:r w:rsidR="000A4A04">
        <w:t xml:space="preserve"> </w:t>
      </w:r>
      <w:proofErr w:type="spellStart"/>
      <w:r w:rsidR="000A4A04">
        <w:t>Oncology</w:t>
      </w:r>
      <w:proofErr w:type="spellEnd"/>
      <w:r w:rsidR="000A4A04">
        <w:t xml:space="preserve"> , Rare </w:t>
      </w:r>
      <w:proofErr w:type="spellStart"/>
      <w:r w:rsidR="000A4A04">
        <w:t>Cancers</w:t>
      </w:r>
      <w:proofErr w:type="spellEnd"/>
      <w:r w:rsidR="000A4A04">
        <w:t xml:space="preserve"> </w:t>
      </w:r>
      <w:proofErr w:type="spellStart"/>
      <w:r w:rsidR="000A4A04">
        <w:t>Europe</w:t>
      </w:r>
      <w:proofErr w:type="spellEnd"/>
      <w:r w:rsidR="00D767F4" w:rsidRPr="00D767F4">
        <w:t>)</w:t>
      </w:r>
    </w:p>
    <w:p w:rsidR="00D767F4" w:rsidRPr="00D767F4" w:rsidRDefault="00E05406" w:rsidP="00D767F4">
      <w:pPr>
        <w:spacing w:after="0" w:line="240" w:lineRule="auto"/>
      </w:pPr>
      <w:r w:rsidRPr="00D767F4">
        <w:rPr>
          <w:color w:val="000000" w:themeColor="text1"/>
        </w:rPr>
        <w:t>Lisa Licitra</w:t>
      </w:r>
      <w:r w:rsidR="00D767F4" w:rsidRPr="00D767F4">
        <w:rPr>
          <w:color w:val="000000" w:themeColor="text1"/>
        </w:rPr>
        <w:t xml:space="preserve"> (</w:t>
      </w:r>
      <w:r w:rsidR="00D767F4" w:rsidRPr="00D767F4">
        <w:t>Fondazione IRCCS, Istituto Nazionale dei Tumori , Italy</w:t>
      </w:r>
      <w:r w:rsidR="000A4A04">
        <w:t xml:space="preserve">; </w:t>
      </w:r>
      <w:proofErr w:type="spellStart"/>
      <w:r w:rsidR="000A4A04" w:rsidRPr="000A4A04">
        <w:t>State-of-the-Art</w:t>
      </w:r>
      <w:proofErr w:type="spellEnd"/>
      <w:r w:rsidR="000A4A04" w:rsidRPr="000A4A04">
        <w:t xml:space="preserve"> </w:t>
      </w:r>
      <w:proofErr w:type="spellStart"/>
      <w:r w:rsidR="000A4A04" w:rsidRPr="000A4A04">
        <w:t>Oncology</w:t>
      </w:r>
      <w:proofErr w:type="spellEnd"/>
      <w:r w:rsidR="00D767F4" w:rsidRPr="00D767F4">
        <w:t>)</w:t>
      </w:r>
    </w:p>
    <w:p w:rsidR="00D767F4" w:rsidRPr="00D767F4" w:rsidRDefault="00D767F4" w:rsidP="00D767F4">
      <w:pPr>
        <w:spacing w:after="0" w:line="240" w:lineRule="auto"/>
      </w:pPr>
      <w:r w:rsidRPr="00D767F4">
        <w:rPr>
          <w:color w:val="000000" w:themeColor="text1"/>
        </w:rPr>
        <w:t xml:space="preserve">Gemma Gatta </w:t>
      </w:r>
      <w:r w:rsidR="000A4A04">
        <w:rPr>
          <w:color w:val="000000" w:themeColor="text1"/>
        </w:rPr>
        <w:t>(</w:t>
      </w:r>
      <w:r w:rsidRPr="00D767F4">
        <w:t>Fondazione IRCCS, Istituto Nazionale dei Tumori , Italy</w:t>
      </w:r>
      <w:r w:rsidR="000A4A04">
        <w:t>)</w:t>
      </w:r>
    </w:p>
    <w:p w:rsidR="00D767F4" w:rsidRPr="00D767F4" w:rsidRDefault="00D767F4" w:rsidP="00D767F4">
      <w:pPr>
        <w:spacing w:after="0" w:line="240" w:lineRule="auto"/>
      </w:pPr>
      <w:r w:rsidRPr="00D767F4">
        <w:rPr>
          <w:color w:val="000000" w:themeColor="text1"/>
        </w:rPr>
        <w:t xml:space="preserve">Annalisa Trama </w:t>
      </w:r>
      <w:r w:rsidR="000A4A04">
        <w:rPr>
          <w:color w:val="000000" w:themeColor="text1"/>
        </w:rPr>
        <w:t>(</w:t>
      </w:r>
      <w:r w:rsidRPr="00D767F4">
        <w:t>Fondazione IRCCS, Istituto Nazionale dei Tumori , Italy</w:t>
      </w:r>
      <w:r w:rsidR="000A4A04">
        <w:t>)</w:t>
      </w:r>
    </w:p>
    <w:p w:rsidR="00E05406" w:rsidRPr="00D767F4" w:rsidRDefault="00E05406" w:rsidP="00D767F4">
      <w:pPr>
        <w:autoSpaceDE w:val="0"/>
        <w:autoSpaceDN w:val="0"/>
        <w:adjustRightInd w:val="0"/>
        <w:spacing w:after="0" w:line="240" w:lineRule="auto"/>
        <w:rPr>
          <w:rFonts w:cs="TimesNewRomanPSMT"/>
          <w:lang w:val="en-US"/>
        </w:rPr>
      </w:pPr>
      <w:r w:rsidRPr="00D767F4">
        <w:rPr>
          <w:color w:val="000000" w:themeColor="text1"/>
          <w:lang w:val="en-US"/>
        </w:rPr>
        <w:t>Riccardo Audisio</w:t>
      </w:r>
      <w:r w:rsidR="00D767F4" w:rsidRPr="00D767F4">
        <w:rPr>
          <w:color w:val="000000" w:themeColor="text1"/>
          <w:lang w:val="en-US"/>
        </w:rPr>
        <w:t xml:space="preserve"> (</w:t>
      </w:r>
      <w:r w:rsidR="00D767F4" w:rsidRPr="00D767F4">
        <w:rPr>
          <w:rFonts w:cs="TimesNewRomanPSMT"/>
          <w:lang w:val="en-US"/>
        </w:rPr>
        <w:t>European Society of Surgical Oncology-ESSO)</w:t>
      </w:r>
    </w:p>
    <w:p w:rsidR="00E05406" w:rsidRPr="0004449A" w:rsidRDefault="00E05406" w:rsidP="00D767F4">
      <w:pPr>
        <w:spacing w:after="0" w:line="240" w:lineRule="auto"/>
        <w:jc w:val="both"/>
        <w:rPr>
          <w:color w:val="000000" w:themeColor="text1"/>
          <w:lang w:val="en-US"/>
        </w:rPr>
      </w:pPr>
      <w:r w:rsidRPr="0004449A">
        <w:rPr>
          <w:color w:val="000000" w:themeColor="text1"/>
          <w:lang w:val="en-US"/>
        </w:rPr>
        <w:t xml:space="preserve">Ray </w:t>
      </w:r>
      <w:proofErr w:type="spellStart"/>
      <w:r w:rsidRPr="0004449A">
        <w:rPr>
          <w:color w:val="000000" w:themeColor="text1"/>
          <w:lang w:val="en-US"/>
        </w:rPr>
        <w:t>Coquard</w:t>
      </w:r>
      <w:proofErr w:type="spellEnd"/>
      <w:r w:rsidRPr="0004449A">
        <w:rPr>
          <w:color w:val="000000" w:themeColor="text1"/>
          <w:lang w:val="en-US"/>
        </w:rPr>
        <w:t xml:space="preserve"> Isabelle</w:t>
      </w:r>
      <w:r w:rsidR="00D767F4" w:rsidRPr="0004449A">
        <w:rPr>
          <w:color w:val="000000" w:themeColor="text1"/>
          <w:lang w:val="en-US"/>
        </w:rPr>
        <w:t xml:space="preserve"> (</w:t>
      </w:r>
      <w:r w:rsidR="00D767F4" w:rsidRPr="0004449A">
        <w:rPr>
          <w:rFonts w:cs="TimesNewRomanPSMT"/>
          <w:lang w:val="en-US"/>
        </w:rPr>
        <w:t xml:space="preserve">Centre </w:t>
      </w:r>
      <w:proofErr w:type="spellStart"/>
      <w:r w:rsidR="00D767F4" w:rsidRPr="0004449A">
        <w:rPr>
          <w:rFonts w:cs="TimesNewRomanPSMT"/>
          <w:lang w:val="en-US"/>
        </w:rPr>
        <w:t>Léon</w:t>
      </w:r>
      <w:proofErr w:type="spellEnd"/>
      <w:r w:rsidR="00D767F4" w:rsidRPr="0004449A">
        <w:rPr>
          <w:rFonts w:cs="TimesNewRomanPSMT"/>
          <w:lang w:val="en-US"/>
        </w:rPr>
        <w:t xml:space="preserve"> </w:t>
      </w:r>
      <w:proofErr w:type="spellStart"/>
      <w:r w:rsidR="00D767F4" w:rsidRPr="0004449A">
        <w:rPr>
          <w:rFonts w:cs="TimesNewRomanPSMT"/>
          <w:lang w:val="en-US"/>
        </w:rPr>
        <w:t>Bérard</w:t>
      </w:r>
      <w:proofErr w:type="spellEnd"/>
      <w:r w:rsidR="00D767F4" w:rsidRPr="0004449A">
        <w:rPr>
          <w:rFonts w:cs="TimesNewRomanPSMT"/>
          <w:lang w:val="en-US"/>
        </w:rPr>
        <w:t>)</w:t>
      </w:r>
    </w:p>
    <w:p w:rsidR="00E05406" w:rsidRPr="0004449A" w:rsidRDefault="00E05406" w:rsidP="00D767F4">
      <w:pPr>
        <w:spacing w:after="0" w:line="240" w:lineRule="auto"/>
        <w:jc w:val="both"/>
        <w:rPr>
          <w:color w:val="000000" w:themeColor="text1"/>
          <w:lang w:val="en-US"/>
        </w:rPr>
      </w:pPr>
      <w:r w:rsidRPr="0004449A">
        <w:rPr>
          <w:color w:val="000000" w:themeColor="text1"/>
          <w:lang w:val="en-US"/>
        </w:rPr>
        <w:t>Francesco De Lorenzo</w:t>
      </w:r>
      <w:r w:rsidR="00D767F4" w:rsidRPr="0004449A">
        <w:rPr>
          <w:color w:val="000000" w:themeColor="text1"/>
          <w:lang w:val="en-US"/>
        </w:rPr>
        <w:t xml:space="preserve"> (</w:t>
      </w:r>
      <w:r w:rsidR="00D767F4" w:rsidRPr="0004449A">
        <w:rPr>
          <w:rFonts w:cs="TimesNewRomanPSMT"/>
          <w:lang w:val="en-US"/>
        </w:rPr>
        <w:t>European Cancer Patient Coalition – ECPC)</w:t>
      </w:r>
    </w:p>
    <w:p w:rsidR="00D767F4" w:rsidRPr="00D767F4" w:rsidRDefault="00E05406" w:rsidP="00D767F4">
      <w:pPr>
        <w:spacing w:after="0" w:line="240" w:lineRule="auto"/>
        <w:jc w:val="both"/>
        <w:rPr>
          <w:color w:val="000000" w:themeColor="text1"/>
          <w:lang w:val="en-US"/>
        </w:rPr>
      </w:pPr>
      <w:r w:rsidRPr="00D767F4">
        <w:rPr>
          <w:color w:val="000000" w:themeColor="text1"/>
          <w:lang w:val="en-US"/>
        </w:rPr>
        <w:t>Denis Horgan</w:t>
      </w:r>
      <w:r w:rsidR="00D767F4" w:rsidRPr="00D767F4">
        <w:rPr>
          <w:color w:val="000000" w:themeColor="text1"/>
          <w:lang w:val="en-US"/>
        </w:rPr>
        <w:t xml:space="preserve"> (</w:t>
      </w:r>
      <w:r w:rsidR="00D767F4" w:rsidRPr="00D767F4">
        <w:rPr>
          <w:rFonts w:cs="TimesNewRomanPSMT"/>
          <w:lang w:val="en-US"/>
        </w:rPr>
        <w:t>European Cancer Patient Coalition – ECPC)</w:t>
      </w:r>
    </w:p>
    <w:p w:rsidR="00E05406" w:rsidRPr="00D767F4" w:rsidRDefault="00E05406" w:rsidP="00D767F4">
      <w:pPr>
        <w:spacing w:after="0" w:line="240" w:lineRule="auto"/>
        <w:jc w:val="both"/>
        <w:rPr>
          <w:color w:val="000000" w:themeColor="text1"/>
          <w:lang w:val="en-US"/>
        </w:rPr>
      </w:pPr>
      <w:r w:rsidRPr="00D767F4">
        <w:rPr>
          <w:color w:val="000000" w:themeColor="text1"/>
          <w:lang w:val="en-US"/>
        </w:rPr>
        <w:t>Jan Maarten van der Zwan</w:t>
      </w:r>
      <w:r w:rsidR="00D767F4" w:rsidRPr="00D767F4">
        <w:rPr>
          <w:color w:val="000000" w:themeColor="text1"/>
          <w:lang w:val="en-US"/>
        </w:rPr>
        <w:t xml:space="preserve"> (</w:t>
      </w:r>
      <w:proofErr w:type="spellStart"/>
      <w:r w:rsidR="00D767F4" w:rsidRPr="00D767F4">
        <w:rPr>
          <w:rFonts w:cs="TimesNewRomanPSMT"/>
          <w:lang w:val="en-US"/>
        </w:rPr>
        <w:t>Integraal</w:t>
      </w:r>
      <w:proofErr w:type="spellEnd"/>
      <w:r w:rsidR="00D767F4" w:rsidRPr="00D767F4">
        <w:rPr>
          <w:rFonts w:cs="TimesNewRomanPSMT"/>
          <w:lang w:val="en-US"/>
        </w:rPr>
        <w:t xml:space="preserve"> </w:t>
      </w:r>
      <w:proofErr w:type="spellStart"/>
      <w:r w:rsidR="00D767F4" w:rsidRPr="00D767F4">
        <w:rPr>
          <w:rFonts w:cs="TimesNewRomanPSMT"/>
          <w:lang w:val="en-US"/>
        </w:rPr>
        <w:t>Kankercentrum</w:t>
      </w:r>
      <w:proofErr w:type="spellEnd"/>
      <w:r w:rsidR="00D767F4" w:rsidRPr="00D767F4">
        <w:rPr>
          <w:rFonts w:cs="TimesNewRomanPSMT"/>
          <w:lang w:val="en-US"/>
        </w:rPr>
        <w:t xml:space="preserve"> Nederland)</w:t>
      </w:r>
    </w:p>
    <w:p w:rsidR="00E05406" w:rsidRPr="00D767F4" w:rsidRDefault="00E05406" w:rsidP="00D767F4">
      <w:pPr>
        <w:spacing w:after="0" w:line="240" w:lineRule="auto"/>
        <w:jc w:val="both"/>
        <w:rPr>
          <w:color w:val="000000" w:themeColor="text1"/>
          <w:lang w:val="en-US"/>
        </w:rPr>
      </w:pPr>
      <w:r w:rsidRPr="00D767F4">
        <w:rPr>
          <w:color w:val="000000" w:themeColor="text1"/>
          <w:lang w:val="en-US"/>
        </w:rPr>
        <w:t xml:space="preserve">Sabine Siesling </w:t>
      </w:r>
      <w:r w:rsidR="00D767F4" w:rsidRPr="00D767F4">
        <w:rPr>
          <w:color w:val="000000" w:themeColor="text1"/>
          <w:lang w:val="en-US"/>
        </w:rPr>
        <w:t>(</w:t>
      </w:r>
      <w:proofErr w:type="spellStart"/>
      <w:r w:rsidR="00D767F4" w:rsidRPr="00D767F4">
        <w:rPr>
          <w:rFonts w:cs="TimesNewRomanPSMT"/>
          <w:lang w:val="en-US"/>
        </w:rPr>
        <w:t>Integraal</w:t>
      </w:r>
      <w:proofErr w:type="spellEnd"/>
      <w:r w:rsidR="00D767F4" w:rsidRPr="00D767F4">
        <w:rPr>
          <w:rFonts w:cs="TimesNewRomanPSMT"/>
          <w:lang w:val="en-US"/>
        </w:rPr>
        <w:t xml:space="preserve"> </w:t>
      </w:r>
      <w:proofErr w:type="spellStart"/>
      <w:r w:rsidR="00D767F4" w:rsidRPr="00D767F4">
        <w:rPr>
          <w:rFonts w:cs="TimesNewRomanPSMT"/>
          <w:lang w:val="en-US"/>
        </w:rPr>
        <w:t>Kankercentrum</w:t>
      </w:r>
      <w:proofErr w:type="spellEnd"/>
      <w:r w:rsidR="00D767F4" w:rsidRPr="00D767F4">
        <w:rPr>
          <w:rFonts w:cs="TimesNewRomanPSMT"/>
          <w:lang w:val="en-US"/>
        </w:rPr>
        <w:t xml:space="preserve"> Nederland)</w:t>
      </w:r>
    </w:p>
    <w:p w:rsidR="00D767F4" w:rsidRPr="00D767F4" w:rsidRDefault="00D767F4" w:rsidP="00D767F4">
      <w:pPr>
        <w:spacing w:after="0" w:line="240" w:lineRule="auto"/>
        <w:jc w:val="both"/>
        <w:rPr>
          <w:color w:val="000000" w:themeColor="text1"/>
          <w:lang w:val="en-US"/>
        </w:rPr>
      </w:pPr>
      <w:r w:rsidRPr="00D767F4">
        <w:rPr>
          <w:color w:val="000000" w:themeColor="text1"/>
          <w:lang w:val="en-US"/>
        </w:rPr>
        <w:t>Otto Visser (</w:t>
      </w:r>
      <w:proofErr w:type="spellStart"/>
      <w:r w:rsidRPr="00D767F4">
        <w:rPr>
          <w:rFonts w:cs="TimesNewRomanPSMT"/>
          <w:lang w:val="en-US"/>
        </w:rPr>
        <w:t>Integraal</w:t>
      </w:r>
      <w:proofErr w:type="spellEnd"/>
      <w:r w:rsidRPr="00D767F4">
        <w:rPr>
          <w:rFonts w:cs="TimesNewRomanPSMT"/>
          <w:lang w:val="en-US"/>
        </w:rPr>
        <w:t xml:space="preserve"> </w:t>
      </w:r>
      <w:proofErr w:type="spellStart"/>
      <w:r w:rsidRPr="00D767F4">
        <w:rPr>
          <w:rFonts w:cs="TimesNewRomanPSMT"/>
          <w:lang w:val="en-US"/>
        </w:rPr>
        <w:t>Kankercentrum</w:t>
      </w:r>
      <w:proofErr w:type="spellEnd"/>
      <w:r w:rsidRPr="00D767F4">
        <w:rPr>
          <w:rFonts w:cs="TimesNewRomanPSMT"/>
          <w:lang w:val="en-US"/>
        </w:rPr>
        <w:t xml:space="preserve"> Nederland)</w:t>
      </w:r>
    </w:p>
    <w:p w:rsidR="00E05406" w:rsidRPr="00D767F4" w:rsidRDefault="00E05406" w:rsidP="00D767F4">
      <w:pPr>
        <w:spacing w:after="0" w:line="240" w:lineRule="auto"/>
        <w:jc w:val="both"/>
        <w:rPr>
          <w:color w:val="000000" w:themeColor="text1"/>
          <w:lang w:val="en-US"/>
        </w:rPr>
      </w:pPr>
      <w:r w:rsidRPr="00D767F4">
        <w:rPr>
          <w:rFonts w:eastAsia="Times New Roman"/>
          <w:color w:val="000000" w:themeColor="text1"/>
          <w:lang w:val="en-US"/>
        </w:rPr>
        <w:t>Aidan Hutchison</w:t>
      </w:r>
      <w:r w:rsidR="00D767F4" w:rsidRPr="00D767F4">
        <w:rPr>
          <w:rFonts w:eastAsia="Times New Roman"/>
          <w:color w:val="000000" w:themeColor="text1"/>
          <w:lang w:val="en-US"/>
        </w:rPr>
        <w:t xml:space="preserve"> (</w:t>
      </w:r>
      <w:r w:rsidR="00D767F4" w:rsidRPr="00D767F4">
        <w:rPr>
          <w:rFonts w:cs="TimesNewRomanPSMT"/>
          <w:lang w:val="en-US"/>
        </w:rPr>
        <w:t>The University of Edinburgh)</w:t>
      </w:r>
    </w:p>
    <w:p w:rsidR="00E05406" w:rsidRPr="00D767F4" w:rsidRDefault="00E05406" w:rsidP="00D767F4">
      <w:pPr>
        <w:autoSpaceDE w:val="0"/>
        <w:autoSpaceDN w:val="0"/>
        <w:adjustRightInd w:val="0"/>
        <w:spacing w:after="0" w:line="240" w:lineRule="auto"/>
        <w:rPr>
          <w:rFonts w:cs="TimesNewRomanPSMT"/>
        </w:rPr>
      </w:pPr>
      <w:proofErr w:type="spellStart"/>
      <w:r w:rsidRPr="00D767F4">
        <w:rPr>
          <w:color w:val="000000" w:themeColor="text1"/>
        </w:rPr>
        <w:t>Segolene</w:t>
      </w:r>
      <w:proofErr w:type="spellEnd"/>
      <w:r w:rsidRPr="00D767F4">
        <w:rPr>
          <w:color w:val="000000" w:themeColor="text1"/>
        </w:rPr>
        <w:t xml:space="preserve"> </w:t>
      </w:r>
      <w:proofErr w:type="spellStart"/>
      <w:r w:rsidRPr="00D767F4">
        <w:rPr>
          <w:color w:val="000000" w:themeColor="text1"/>
        </w:rPr>
        <w:t>Ayme</w:t>
      </w:r>
      <w:proofErr w:type="spellEnd"/>
      <w:r w:rsidR="00D767F4" w:rsidRPr="00D767F4">
        <w:rPr>
          <w:color w:val="000000" w:themeColor="text1"/>
        </w:rPr>
        <w:t xml:space="preserve"> (</w:t>
      </w:r>
      <w:proofErr w:type="spellStart"/>
      <w:r w:rsidR="00D767F4" w:rsidRPr="00D767F4">
        <w:rPr>
          <w:rFonts w:cs="TimesNewRomanPSMT"/>
        </w:rPr>
        <w:t>Institut</w:t>
      </w:r>
      <w:proofErr w:type="spellEnd"/>
      <w:r w:rsidR="00D767F4" w:rsidRPr="00D767F4">
        <w:rPr>
          <w:rFonts w:cs="TimesNewRomanPSMT"/>
        </w:rPr>
        <w:t xml:space="preserve"> National de la </w:t>
      </w:r>
      <w:proofErr w:type="spellStart"/>
      <w:r w:rsidR="00D767F4" w:rsidRPr="00D767F4">
        <w:rPr>
          <w:rFonts w:cs="TimesNewRomanPSMT"/>
        </w:rPr>
        <w:t>Santé</w:t>
      </w:r>
      <w:proofErr w:type="spellEnd"/>
      <w:r w:rsidR="00D767F4" w:rsidRPr="00D767F4">
        <w:rPr>
          <w:rFonts w:cs="TimesNewRomanPSMT"/>
        </w:rPr>
        <w:t xml:space="preserve"> </w:t>
      </w:r>
      <w:proofErr w:type="spellStart"/>
      <w:r w:rsidR="00D767F4" w:rsidRPr="00D767F4">
        <w:rPr>
          <w:rFonts w:cs="TimesNewRomanPSMT"/>
        </w:rPr>
        <w:t>et</w:t>
      </w:r>
      <w:proofErr w:type="spellEnd"/>
      <w:r w:rsidR="00D767F4" w:rsidRPr="00D767F4">
        <w:rPr>
          <w:rFonts w:cs="TimesNewRomanPSMT"/>
        </w:rPr>
        <w:t xml:space="preserve"> de la </w:t>
      </w:r>
      <w:proofErr w:type="spellStart"/>
      <w:r w:rsidR="00D767F4" w:rsidRPr="00D767F4">
        <w:rPr>
          <w:rFonts w:cs="TimesNewRomanPSMT"/>
        </w:rPr>
        <w:t>Recherche</w:t>
      </w:r>
      <w:proofErr w:type="spellEnd"/>
      <w:r w:rsidR="00D767F4" w:rsidRPr="00D767F4">
        <w:rPr>
          <w:rFonts w:cs="TimesNewRomanPSMT"/>
        </w:rPr>
        <w:t xml:space="preserve"> Médicale (INSERM)- </w:t>
      </w:r>
      <w:proofErr w:type="spellStart"/>
      <w:r w:rsidR="00D767F4" w:rsidRPr="00D767F4">
        <w:rPr>
          <w:rFonts w:cs="TimesNewRomanPSMT"/>
        </w:rPr>
        <w:t>Orphanet</w:t>
      </w:r>
      <w:proofErr w:type="spellEnd"/>
      <w:r w:rsidR="00D767F4" w:rsidRPr="00D767F4">
        <w:rPr>
          <w:rFonts w:cs="TimesNewRomanPSMT"/>
        </w:rPr>
        <w:t>)</w:t>
      </w:r>
    </w:p>
    <w:p w:rsidR="00D767F4" w:rsidRPr="00D767F4" w:rsidRDefault="007F28CE" w:rsidP="000A4A04">
      <w:pPr>
        <w:pStyle w:val="Testonormale"/>
        <w:rPr>
          <w:rFonts w:asciiTheme="minorHAnsi" w:hAnsiTheme="minorHAnsi"/>
          <w:sz w:val="22"/>
          <w:szCs w:val="22"/>
        </w:rPr>
      </w:pPr>
      <w:r w:rsidRPr="00D767F4">
        <w:rPr>
          <w:rFonts w:asciiTheme="minorHAnsi" w:hAnsiTheme="minorHAnsi"/>
          <w:sz w:val="22"/>
          <w:szCs w:val="22"/>
        </w:rPr>
        <w:t xml:space="preserve">Olivier </w:t>
      </w:r>
      <w:proofErr w:type="spellStart"/>
      <w:r w:rsidRPr="00D767F4">
        <w:rPr>
          <w:rFonts w:asciiTheme="minorHAnsi" w:hAnsiTheme="minorHAnsi"/>
          <w:sz w:val="22"/>
          <w:szCs w:val="22"/>
        </w:rPr>
        <w:t>Collignon</w:t>
      </w:r>
      <w:proofErr w:type="spellEnd"/>
      <w:r w:rsidR="00D767F4" w:rsidRPr="00D767F4">
        <w:rPr>
          <w:rFonts w:asciiTheme="minorHAnsi" w:hAnsiTheme="minorHAnsi"/>
          <w:sz w:val="22"/>
          <w:szCs w:val="22"/>
        </w:rPr>
        <w:t xml:space="preserve"> (</w:t>
      </w:r>
      <w:proofErr w:type="spellStart"/>
      <w:r w:rsidR="00D767F4" w:rsidRPr="00D767F4">
        <w:rPr>
          <w:rFonts w:asciiTheme="minorHAnsi" w:hAnsiTheme="minorHAnsi"/>
          <w:sz w:val="22"/>
          <w:szCs w:val="22"/>
        </w:rPr>
        <w:t>Centre</w:t>
      </w:r>
      <w:proofErr w:type="spellEnd"/>
      <w:r w:rsidR="00D767F4" w:rsidRPr="00D767F4">
        <w:rPr>
          <w:rFonts w:asciiTheme="minorHAnsi" w:hAnsiTheme="minorHAnsi"/>
          <w:sz w:val="22"/>
          <w:szCs w:val="22"/>
        </w:rPr>
        <w:t xml:space="preserve"> de </w:t>
      </w:r>
      <w:proofErr w:type="spellStart"/>
      <w:r w:rsidR="00D767F4" w:rsidRPr="00D767F4">
        <w:rPr>
          <w:rFonts w:asciiTheme="minorHAnsi" w:hAnsiTheme="minorHAnsi"/>
          <w:sz w:val="22"/>
          <w:szCs w:val="22"/>
        </w:rPr>
        <w:t>Recherche</w:t>
      </w:r>
      <w:proofErr w:type="spellEnd"/>
      <w:r w:rsidR="00D767F4" w:rsidRPr="00D767F4">
        <w:rPr>
          <w:rFonts w:asciiTheme="minorHAnsi" w:hAnsiTheme="minorHAnsi"/>
          <w:sz w:val="22"/>
          <w:szCs w:val="22"/>
        </w:rPr>
        <w:t xml:space="preserve"> Public de la </w:t>
      </w:r>
      <w:proofErr w:type="spellStart"/>
      <w:r w:rsidR="00D767F4" w:rsidRPr="00D767F4">
        <w:rPr>
          <w:rFonts w:asciiTheme="minorHAnsi" w:hAnsiTheme="minorHAnsi"/>
          <w:sz w:val="22"/>
          <w:szCs w:val="22"/>
        </w:rPr>
        <w:t>Santé</w:t>
      </w:r>
      <w:proofErr w:type="spellEnd"/>
      <w:r w:rsidR="00D767F4" w:rsidRPr="00D767F4">
        <w:rPr>
          <w:rFonts w:asciiTheme="minorHAnsi" w:hAnsiTheme="minorHAnsi"/>
          <w:sz w:val="22"/>
          <w:szCs w:val="22"/>
        </w:rPr>
        <w:t xml:space="preserve">, </w:t>
      </w:r>
      <w:proofErr w:type="spellStart"/>
      <w:r w:rsidR="00D767F4" w:rsidRPr="00D767F4">
        <w:rPr>
          <w:rFonts w:asciiTheme="minorHAnsi" w:hAnsiTheme="minorHAnsi"/>
          <w:sz w:val="22"/>
          <w:szCs w:val="22"/>
        </w:rPr>
        <w:t>Luxemboug</w:t>
      </w:r>
      <w:proofErr w:type="spellEnd"/>
      <w:r w:rsidR="00D767F4" w:rsidRPr="00D767F4">
        <w:rPr>
          <w:rFonts w:asciiTheme="minorHAnsi" w:hAnsiTheme="minorHAnsi"/>
          <w:sz w:val="22"/>
          <w:szCs w:val="22"/>
        </w:rPr>
        <w:t>)</w:t>
      </w:r>
    </w:p>
    <w:p w:rsidR="00B87C49" w:rsidRPr="00D767F4" w:rsidRDefault="00B87C49" w:rsidP="000A4A04">
      <w:pPr>
        <w:spacing w:after="0" w:line="240" w:lineRule="auto"/>
      </w:pPr>
      <w:proofErr w:type="spellStart"/>
      <w:r w:rsidRPr="00D767F4">
        <w:t>Stéphanie</w:t>
      </w:r>
      <w:proofErr w:type="spellEnd"/>
      <w:r w:rsidRPr="00D767F4">
        <w:t xml:space="preserve"> </w:t>
      </w:r>
      <w:proofErr w:type="spellStart"/>
      <w:r w:rsidRPr="00D767F4">
        <w:t>Saleh</w:t>
      </w:r>
      <w:proofErr w:type="spellEnd"/>
      <w:r w:rsidR="00D767F4" w:rsidRPr="00D767F4">
        <w:t xml:space="preserve"> (</w:t>
      </w:r>
      <w:proofErr w:type="spellStart"/>
      <w:r w:rsidR="00D767F4" w:rsidRPr="00D767F4">
        <w:t>Centre</w:t>
      </w:r>
      <w:proofErr w:type="spellEnd"/>
      <w:r w:rsidR="00D767F4" w:rsidRPr="00D767F4">
        <w:t xml:space="preserve"> de </w:t>
      </w:r>
      <w:proofErr w:type="spellStart"/>
      <w:r w:rsidR="00D767F4" w:rsidRPr="00D767F4">
        <w:t>Recherche</w:t>
      </w:r>
      <w:proofErr w:type="spellEnd"/>
      <w:r w:rsidR="00D767F4" w:rsidRPr="00D767F4">
        <w:t xml:space="preserve"> Public de la </w:t>
      </w:r>
      <w:proofErr w:type="spellStart"/>
      <w:r w:rsidR="00D767F4" w:rsidRPr="00D767F4">
        <w:t>Santé</w:t>
      </w:r>
      <w:proofErr w:type="spellEnd"/>
      <w:r w:rsidR="00D767F4" w:rsidRPr="00D767F4">
        <w:t xml:space="preserve">, </w:t>
      </w:r>
      <w:proofErr w:type="spellStart"/>
      <w:r w:rsidR="00D767F4" w:rsidRPr="00D767F4">
        <w:t>Luxemboug</w:t>
      </w:r>
      <w:proofErr w:type="spellEnd"/>
      <w:r w:rsidR="00D767F4" w:rsidRPr="00D767F4">
        <w:t>)</w:t>
      </w:r>
    </w:p>
    <w:p w:rsidR="000A4A04" w:rsidRDefault="000A4A04" w:rsidP="000A4A04">
      <w:pPr>
        <w:spacing w:after="0"/>
        <w:rPr>
          <w:rFonts w:ascii="Verdana" w:hAnsi="Verdana"/>
          <w:sz w:val="18"/>
          <w:szCs w:val="18"/>
          <w:lang w:val="en-US"/>
        </w:rPr>
      </w:pPr>
      <w:proofErr w:type="spellStart"/>
      <w:r w:rsidRPr="000A4A04">
        <w:rPr>
          <w:lang w:val="en-US"/>
        </w:rPr>
        <w:t>Hristina</w:t>
      </w:r>
      <w:proofErr w:type="spellEnd"/>
      <w:r w:rsidRPr="000A4A04">
        <w:rPr>
          <w:lang w:val="en-US"/>
        </w:rPr>
        <w:t xml:space="preserve"> </w:t>
      </w:r>
      <w:proofErr w:type="spellStart"/>
      <w:r w:rsidRPr="000A4A04">
        <w:rPr>
          <w:lang w:val="en-US"/>
        </w:rPr>
        <w:t>Mileva</w:t>
      </w:r>
      <w:proofErr w:type="spellEnd"/>
      <w:r w:rsidRPr="000A4A04">
        <w:rPr>
          <w:lang w:val="en-US"/>
        </w:rPr>
        <w:t xml:space="preserve"> </w:t>
      </w:r>
      <w:r>
        <w:rPr>
          <w:lang w:val="en-US"/>
        </w:rPr>
        <w:t>(</w:t>
      </w:r>
      <w:r w:rsidRPr="009B4264">
        <w:rPr>
          <w:rFonts w:ascii="Verdana" w:hAnsi="Verdana"/>
          <w:sz w:val="18"/>
          <w:szCs w:val="18"/>
          <w:lang w:val="en-US"/>
        </w:rPr>
        <w:t>Executive Agency for Health and Consumers</w:t>
      </w:r>
      <w:r>
        <w:rPr>
          <w:rFonts w:ascii="Verdana" w:hAnsi="Verdana"/>
          <w:sz w:val="18"/>
          <w:szCs w:val="18"/>
          <w:lang w:val="en-US"/>
        </w:rPr>
        <w:t>)</w:t>
      </w:r>
    </w:p>
    <w:p w:rsidR="000A4A04" w:rsidRDefault="000A4A04" w:rsidP="000A4A04">
      <w:pPr>
        <w:spacing w:after="0"/>
        <w:rPr>
          <w:rFonts w:ascii="Verdana" w:hAnsi="Verdana"/>
          <w:sz w:val="18"/>
          <w:szCs w:val="18"/>
          <w:lang w:val="en-US"/>
        </w:rPr>
      </w:pPr>
      <w:proofErr w:type="spellStart"/>
      <w:r w:rsidRPr="000A4A04">
        <w:rPr>
          <w:rFonts w:ascii="Verdana" w:hAnsi="Verdana"/>
          <w:sz w:val="18"/>
          <w:szCs w:val="18"/>
          <w:lang w:val="en-US"/>
        </w:rPr>
        <w:t>Klara</w:t>
      </w:r>
      <w:proofErr w:type="spellEnd"/>
      <w:r>
        <w:rPr>
          <w:rFonts w:ascii="Verdana" w:hAnsi="Verdana"/>
          <w:sz w:val="18"/>
          <w:szCs w:val="18"/>
          <w:lang w:val="en-US"/>
        </w:rPr>
        <w:t xml:space="preserve"> </w:t>
      </w:r>
      <w:proofErr w:type="spellStart"/>
      <w:r>
        <w:rPr>
          <w:rFonts w:ascii="Verdana" w:hAnsi="Verdana"/>
          <w:sz w:val="18"/>
          <w:szCs w:val="18"/>
          <w:lang w:val="en-US"/>
        </w:rPr>
        <w:t>Kasnyik</w:t>
      </w:r>
      <w:proofErr w:type="spellEnd"/>
      <w:r>
        <w:rPr>
          <w:rFonts w:ascii="Verdana" w:hAnsi="Verdana"/>
          <w:sz w:val="18"/>
          <w:szCs w:val="18"/>
          <w:lang w:val="en-US"/>
        </w:rPr>
        <w:t xml:space="preserve"> </w:t>
      </w:r>
      <w:r>
        <w:rPr>
          <w:lang w:val="en-US"/>
        </w:rPr>
        <w:t>(</w:t>
      </w:r>
      <w:r w:rsidRPr="009B4264">
        <w:rPr>
          <w:rFonts w:ascii="Verdana" w:hAnsi="Verdana"/>
          <w:sz w:val="18"/>
          <w:szCs w:val="18"/>
          <w:lang w:val="en-US"/>
        </w:rPr>
        <w:t>Executive Agency for Health and Consumers</w:t>
      </w:r>
      <w:r>
        <w:rPr>
          <w:rFonts w:ascii="Verdana" w:hAnsi="Verdana"/>
          <w:sz w:val="18"/>
          <w:szCs w:val="18"/>
          <w:lang w:val="en-US"/>
        </w:rPr>
        <w:t>)</w:t>
      </w:r>
    </w:p>
    <w:p w:rsidR="000A4A04" w:rsidRPr="000A4A04" w:rsidRDefault="000A4A04" w:rsidP="000A4A04">
      <w:pPr>
        <w:spacing w:after="0"/>
        <w:rPr>
          <w:rFonts w:ascii="Verdana" w:hAnsi="Verdana"/>
          <w:sz w:val="18"/>
          <w:szCs w:val="18"/>
          <w:lang w:val="en-US"/>
        </w:rPr>
      </w:pPr>
    </w:p>
    <w:p w:rsidR="001B279E" w:rsidRPr="00AC420D" w:rsidRDefault="00B929DB" w:rsidP="001B279E">
      <w:pPr>
        <w:rPr>
          <w:b/>
          <w:lang w:val="en-US"/>
        </w:rPr>
      </w:pPr>
      <w:r w:rsidRPr="00AC420D">
        <w:rPr>
          <w:b/>
          <w:lang w:val="en-US"/>
        </w:rPr>
        <w:t>AIMS</w:t>
      </w:r>
    </w:p>
    <w:p w:rsidR="00AC416D" w:rsidRPr="00AC420D" w:rsidRDefault="00AC416D" w:rsidP="00AC416D">
      <w:pPr>
        <w:pStyle w:val="Paragrafoelenco"/>
        <w:numPr>
          <w:ilvl w:val="0"/>
          <w:numId w:val="1"/>
        </w:numPr>
        <w:spacing w:after="0" w:line="240" w:lineRule="auto"/>
        <w:rPr>
          <w:lang w:val="en-US"/>
        </w:rPr>
      </w:pPr>
      <w:r w:rsidRPr="00AC420D">
        <w:rPr>
          <w:lang w:val="en-US"/>
        </w:rPr>
        <w:t>To discuss the project among all project partners</w:t>
      </w:r>
    </w:p>
    <w:p w:rsidR="00AC416D" w:rsidRPr="00AC420D" w:rsidRDefault="007F28CE" w:rsidP="00AC416D">
      <w:pPr>
        <w:pStyle w:val="Paragrafoelenco"/>
        <w:numPr>
          <w:ilvl w:val="0"/>
          <w:numId w:val="1"/>
        </w:numPr>
        <w:spacing w:after="0" w:line="240" w:lineRule="auto"/>
        <w:rPr>
          <w:lang w:val="en-US"/>
        </w:rPr>
      </w:pPr>
      <w:r>
        <w:rPr>
          <w:lang w:val="en-US"/>
        </w:rPr>
        <w:t>To receive suggestions</w:t>
      </w:r>
    </w:p>
    <w:p w:rsidR="00AC416D" w:rsidRPr="00AC420D" w:rsidRDefault="00AC416D" w:rsidP="00AC416D">
      <w:pPr>
        <w:pStyle w:val="Paragrafoelenco"/>
        <w:numPr>
          <w:ilvl w:val="0"/>
          <w:numId w:val="1"/>
        </w:numPr>
        <w:spacing w:after="0" w:line="240" w:lineRule="auto"/>
        <w:rPr>
          <w:lang w:val="en-US"/>
        </w:rPr>
      </w:pPr>
      <w:r w:rsidRPr="00AC420D">
        <w:rPr>
          <w:lang w:val="en-US"/>
        </w:rPr>
        <w:t>To  identif</w:t>
      </w:r>
      <w:r w:rsidR="00DC5869">
        <w:rPr>
          <w:lang w:val="en-US"/>
        </w:rPr>
        <w:t>y problems and discuss possible solutions</w:t>
      </w:r>
      <w:r w:rsidRPr="00AC420D">
        <w:rPr>
          <w:lang w:val="en-US"/>
        </w:rPr>
        <w:t xml:space="preserve"> </w:t>
      </w:r>
    </w:p>
    <w:p w:rsidR="00AC416D" w:rsidRPr="00AC420D" w:rsidRDefault="00AC416D" w:rsidP="00AC416D">
      <w:pPr>
        <w:pStyle w:val="Paragrafoelenco"/>
        <w:numPr>
          <w:ilvl w:val="0"/>
          <w:numId w:val="1"/>
        </w:numPr>
        <w:spacing w:after="0" w:line="240" w:lineRule="auto"/>
        <w:rPr>
          <w:lang w:val="en-US"/>
        </w:rPr>
      </w:pPr>
      <w:r w:rsidRPr="00AC420D">
        <w:rPr>
          <w:lang w:val="en-US"/>
        </w:rPr>
        <w:t xml:space="preserve">To discuss interaction among </w:t>
      </w:r>
      <w:r w:rsidR="00DC5869">
        <w:rPr>
          <w:lang w:val="en-US"/>
        </w:rPr>
        <w:t>work packages</w:t>
      </w:r>
    </w:p>
    <w:p w:rsidR="00AC420D" w:rsidRDefault="00AC420D" w:rsidP="00AC420D">
      <w:pPr>
        <w:spacing w:after="0" w:line="240" w:lineRule="auto"/>
        <w:rPr>
          <w:lang w:val="en-US"/>
        </w:rPr>
      </w:pPr>
    </w:p>
    <w:p w:rsidR="00DC5869" w:rsidRPr="00DC5869" w:rsidRDefault="00B929DB" w:rsidP="00DC5869">
      <w:pPr>
        <w:spacing w:after="0" w:line="240" w:lineRule="auto"/>
        <w:rPr>
          <w:b/>
          <w:lang w:val="en-US"/>
        </w:rPr>
      </w:pPr>
      <w:r w:rsidRPr="00DC5869">
        <w:rPr>
          <w:b/>
          <w:lang w:val="en-US"/>
        </w:rPr>
        <w:t>BACKGROUND AND INTRODUCTION</w:t>
      </w:r>
    </w:p>
    <w:p w:rsidR="00DC5869" w:rsidRDefault="00DC5869" w:rsidP="00DC5869">
      <w:pPr>
        <w:spacing w:after="0" w:line="240" w:lineRule="auto"/>
        <w:rPr>
          <w:lang w:val="en-US"/>
        </w:rPr>
      </w:pPr>
    </w:p>
    <w:p w:rsidR="00DC5869" w:rsidRDefault="00D67634" w:rsidP="00DC5869">
      <w:pPr>
        <w:spacing w:after="0" w:line="240" w:lineRule="auto"/>
        <w:jc w:val="both"/>
        <w:rPr>
          <w:lang w:val="en-US"/>
        </w:rPr>
      </w:pPr>
      <w:r>
        <w:rPr>
          <w:lang w:val="en-US"/>
        </w:rPr>
        <w:t xml:space="preserve">The coordinator of the project, </w:t>
      </w:r>
      <w:r w:rsidR="00DC5869">
        <w:rPr>
          <w:lang w:val="en-US"/>
        </w:rPr>
        <w:t xml:space="preserve">Gemma Gatta </w:t>
      </w:r>
      <w:r>
        <w:rPr>
          <w:lang w:val="en-US"/>
        </w:rPr>
        <w:t>(</w:t>
      </w:r>
      <w:proofErr w:type="spellStart"/>
      <w:r w:rsidRPr="00D67634">
        <w:rPr>
          <w:lang w:val="en-US"/>
        </w:rPr>
        <w:t>Fondazione</w:t>
      </w:r>
      <w:proofErr w:type="spellEnd"/>
      <w:r w:rsidRPr="00D67634">
        <w:rPr>
          <w:lang w:val="en-US"/>
        </w:rPr>
        <w:t xml:space="preserve"> IRCCS</w:t>
      </w:r>
      <w:r>
        <w:rPr>
          <w:lang w:val="en-US"/>
        </w:rPr>
        <w:t xml:space="preserve">, </w:t>
      </w:r>
      <w:proofErr w:type="spellStart"/>
      <w:r>
        <w:rPr>
          <w:lang w:val="en-US"/>
        </w:rPr>
        <w:t>Istituto</w:t>
      </w:r>
      <w:proofErr w:type="spellEnd"/>
      <w:r>
        <w:rPr>
          <w:lang w:val="en-US"/>
        </w:rPr>
        <w:t xml:space="preserve"> </w:t>
      </w:r>
      <w:proofErr w:type="spellStart"/>
      <w:r>
        <w:rPr>
          <w:lang w:val="en-US"/>
        </w:rPr>
        <w:t>Nazionale</w:t>
      </w:r>
      <w:proofErr w:type="spellEnd"/>
      <w:r>
        <w:rPr>
          <w:lang w:val="en-US"/>
        </w:rPr>
        <w:t xml:space="preserve"> </w:t>
      </w:r>
      <w:proofErr w:type="spellStart"/>
      <w:r>
        <w:rPr>
          <w:lang w:val="en-US"/>
        </w:rPr>
        <w:t>dei</w:t>
      </w:r>
      <w:proofErr w:type="spellEnd"/>
      <w:r>
        <w:rPr>
          <w:lang w:val="en-US"/>
        </w:rPr>
        <w:t xml:space="preserve"> </w:t>
      </w:r>
      <w:proofErr w:type="spellStart"/>
      <w:r>
        <w:rPr>
          <w:lang w:val="en-US"/>
        </w:rPr>
        <w:t>Tumori</w:t>
      </w:r>
      <w:proofErr w:type="spellEnd"/>
      <w:r w:rsidRPr="00D67634">
        <w:rPr>
          <w:lang w:val="en-US"/>
        </w:rPr>
        <w:t>)</w:t>
      </w:r>
      <w:r>
        <w:rPr>
          <w:lang w:val="en-US"/>
        </w:rPr>
        <w:t xml:space="preserve">, </w:t>
      </w:r>
      <w:r w:rsidR="00DC5869">
        <w:rPr>
          <w:lang w:val="en-US"/>
        </w:rPr>
        <w:t xml:space="preserve">summarized objectives and major achievements of the previous European project “Surveillance of rare cancers in Europe” (RARECARE </w:t>
      </w:r>
      <w:hyperlink r:id="rId7" w:history="1">
        <w:r w:rsidR="00DC5869" w:rsidRPr="00351194">
          <w:rPr>
            <w:rStyle w:val="Collegamentoipertestuale"/>
            <w:lang w:val="en-US"/>
          </w:rPr>
          <w:t>www.rarecare.eu</w:t>
        </w:r>
      </w:hyperlink>
      <w:r w:rsidR="00DC5869">
        <w:rPr>
          <w:lang w:val="en-US"/>
        </w:rPr>
        <w:t>). RARECARE:</w:t>
      </w:r>
    </w:p>
    <w:p w:rsidR="00DC5869" w:rsidRDefault="00DC5869" w:rsidP="00DC5869">
      <w:pPr>
        <w:spacing w:after="0" w:line="240" w:lineRule="auto"/>
        <w:jc w:val="both"/>
        <w:rPr>
          <w:lang w:val="en-US"/>
        </w:rPr>
      </w:pPr>
    </w:p>
    <w:p w:rsidR="00DC5869" w:rsidRDefault="00DC5869" w:rsidP="00DC5869">
      <w:pPr>
        <w:pStyle w:val="Paragrafoelenco"/>
        <w:numPr>
          <w:ilvl w:val="0"/>
          <w:numId w:val="6"/>
        </w:numPr>
        <w:spacing w:after="0" w:line="240" w:lineRule="auto"/>
        <w:jc w:val="both"/>
        <w:rPr>
          <w:lang w:val="en-US"/>
        </w:rPr>
      </w:pPr>
      <w:r>
        <w:rPr>
          <w:lang w:val="en-US"/>
        </w:rPr>
        <w:t>Provided a definition of rare cancers based on incidence (&lt; 6/100,000 in EU)</w:t>
      </w:r>
    </w:p>
    <w:p w:rsidR="00DC5869" w:rsidRDefault="00DC5869" w:rsidP="00DC5869">
      <w:pPr>
        <w:pStyle w:val="Paragrafoelenco"/>
        <w:numPr>
          <w:ilvl w:val="0"/>
          <w:numId w:val="6"/>
        </w:numPr>
        <w:spacing w:after="0" w:line="240" w:lineRule="auto"/>
        <w:jc w:val="both"/>
        <w:rPr>
          <w:lang w:val="en-US"/>
        </w:rPr>
      </w:pPr>
      <w:r>
        <w:rPr>
          <w:lang w:val="en-US"/>
        </w:rPr>
        <w:t>Proposed a list of rare cancers based on topography and morphology (186 rare cancers)</w:t>
      </w:r>
    </w:p>
    <w:p w:rsidR="00DC5869" w:rsidRDefault="007E5C59" w:rsidP="00DC5869">
      <w:pPr>
        <w:pStyle w:val="Paragrafoelenco"/>
        <w:numPr>
          <w:ilvl w:val="0"/>
          <w:numId w:val="6"/>
        </w:numPr>
        <w:spacing w:after="0" w:line="240" w:lineRule="auto"/>
        <w:jc w:val="both"/>
        <w:rPr>
          <w:lang w:val="en-US"/>
        </w:rPr>
      </w:pPr>
      <w:r w:rsidRPr="00DC5869">
        <w:rPr>
          <w:lang w:val="en-US"/>
        </w:rPr>
        <w:t>Put numbers to a problem long known to exist</w:t>
      </w:r>
      <w:r w:rsidR="00DC5869">
        <w:rPr>
          <w:lang w:val="en-US"/>
        </w:rPr>
        <w:t xml:space="preserve"> </w:t>
      </w:r>
    </w:p>
    <w:p w:rsidR="00DC5869" w:rsidRDefault="00DC5869" w:rsidP="00DC5869">
      <w:pPr>
        <w:pStyle w:val="Paragrafoelenco"/>
        <w:numPr>
          <w:ilvl w:val="1"/>
          <w:numId w:val="6"/>
        </w:numPr>
        <w:spacing w:after="0" w:line="240" w:lineRule="auto"/>
        <w:jc w:val="both"/>
        <w:rPr>
          <w:lang w:val="en-US"/>
        </w:rPr>
      </w:pPr>
      <w:r>
        <w:rPr>
          <w:lang w:val="en-US"/>
        </w:rPr>
        <w:t xml:space="preserve">22% of all new cancer diagnosed every year are rare (about </w:t>
      </w:r>
      <w:r w:rsidRPr="00DC5869">
        <w:rPr>
          <w:b/>
          <w:bCs/>
          <w:lang w:val="en-US"/>
        </w:rPr>
        <w:t xml:space="preserve">500,000 </w:t>
      </w:r>
      <w:r w:rsidRPr="00DC5869">
        <w:rPr>
          <w:lang w:val="en-US"/>
        </w:rPr>
        <w:t xml:space="preserve">new diagnosis/year </w:t>
      </w:r>
      <w:r>
        <w:rPr>
          <w:lang w:val="en-US"/>
        </w:rPr>
        <w:t>)</w:t>
      </w:r>
      <w:r w:rsidRPr="00DC5869">
        <w:rPr>
          <w:lang w:val="en-US"/>
        </w:rPr>
        <w:t xml:space="preserve">  </w:t>
      </w:r>
    </w:p>
    <w:p w:rsidR="00DC5869" w:rsidRPr="00DC5869" w:rsidRDefault="00DC5869" w:rsidP="00DC5869">
      <w:pPr>
        <w:pStyle w:val="Paragrafoelenco"/>
        <w:numPr>
          <w:ilvl w:val="1"/>
          <w:numId w:val="6"/>
        </w:numPr>
        <w:spacing w:after="0" w:line="240" w:lineRule="auto"/>
        <w:jc w:val="both"/>
        <w:rPr>
          <w:lang w:val="en-US"/>
        </w:rPr>
      </w:pPr>
      <w:r>
        <w:rPr>
          <w:lang w:val="en-US"/>
        </w:rPr>
        <w:t>24% of the total cancers (about 4 million patients alive with a diagnosis of rare cancers)</w:t>
      </w:r>
      <w:r w:rsidRPr="00DC5869">
        <w:rPr>
          <w:lang w:val="en-US"/>
        </w:rPr>
        <w:t xml:space="preserve">                                       </w:t>
      </w:r>
    </w:p>
    <w:p w:rsidR="00DC5869" w:rsidRDefault="007E5C59" w:rsidP="00DC5869">
      <w:pPr>
        <w:pStyle w:val="Paragrafoelenco"/>
        <w:numPr>
          <w:ilvl w:val="0"/>
          <w:numId w:val="6"/>
        </w:numPr>
        <w:spacing w:after="0" w:line="240" w:lineRule="auto"/>
        <w:jc w:val="both"/>
        <w:rPr>
          <w:lang w:val="en-US"/>
        </w:rPr>
      </w:pPr>
      <w:r w:rsidRPr="00DC5869">
        <w:rPr>
          <w:lang w:val="en-US"/>
        </w:rPr>
        <w:t xml:space="preserve">Show low outcome of rare cancers </w:t>
      </w:r>
    </w:p>
    <w:p w:rsidR="00DC5869" w:rsidRPr="00DC5869" w:rsidRDefault="00DC5869" w:rsidP="00DC5869">
      <w:pPr>
        <w:pStyle w:val="Paragrafoelenco"/>
        <w:numPr>
          <w:ilvl w:val="1"/>
          <w:numId w:val="6"/>
        </w:numPr>
        <w:spacing w:after="0" w:line="240" w:lineRule="auto"/>
        <w:jc w:val="both"/>
        <w:rPr>
          <w:lang w:val="en-US"/>
        </w:rPr>
      </w:pPr>
      <w:r>
        <w:rPr>
          <w:lang w:val="en-US"/>
        </w:rPr>
        <w:t xml:space="preserve">5-year relative survival: </w:t>
      </w:r>
      <w:r w:rsidRPr="00DC5869">
        <w:rPr>
          <w:lang w:val="en-US"/>
        </w:rPr>
        <w:t xml:space="preserve">common cancers </w:t>
      </w:r>
      <w:r w:rsidRPr="00DC5869">
        <w:rPr>
          <w:b/>
          <w:bCs/>
          <w:lang w:val="en-US"/>
        </w:rPr>
        <w:t>64%</w:t>
      </w:r>
      <w:r w:rsidRPr="00DC5869">
        <w:rPr>
          <w:lang w:val="en-US"/>
        </w:rPr>
        <w:t xml:space="preserve"> </w:t>
      </w:r>
      <w:proofErr w:type="spellStart"/>
      <w:r w:rsidRPr="00DC5869">
        <w:rPr>
          <w:i/>
          <w:iCs/>
          <w:lang w:val="en-US"/>
        </w:rPr>
        <w:t>vs</w:t>
      </w:r>
      <w:proofErr w:type="spellEnd"/>
      <w:r w:rsidRPr="00DC5869">
        <w:rPr>
          <w:lang w:val="en-US"/>
        </w:rPr>
        <w:t xml:space="preserve"> </w:t>
      </w:r>
      <w:r>
        <w:rPr>
          <w:lang w:val="en-US"/>
        </w:rPr>
        <w:t xml:space="preserve"> </w:t>
      </w:r>
      <w:r w:rsidRPr="00DC5869">
        <w:rPr>
          <w:lang w:val="en-US"/>
        </w:rPr>
        <w:t xml:space="preserve">rare cancers </w:t>
      </w:r>
      <w:r w:rsidRPr="00DC5869">
        <w:rPr>
          <w:b/>
          <w:bCs/>
          <w:lang w:val="en-US"/>
        </w:rPr>
        <w:t>48%</w:t>
      </w:r>
    </w:p>
    <w:p w:rsidR="00DC5869" w:rsidRPr="00DC5869" w:rsidRDefault="007E5C59" w:rsidP="00DC5869">
      <w:pPr>
        <w:pStyle w:val="Paragrafoelenco"/>
        <w:numPr>
          <w:ilvl w:val="0"/>
          <w:numId w:val="6"/>
        </w:numPr>
        <w:spacing w:after="0" w:line="240" w:lineRule="auto"/>
        <w:jc w:val="both"/>
        <w:rPr>
          <w:lang w:val="en-US"/>
        </w:rPr>
      </w:pPr>
      <w:r w:rsidRPr="00DC5869">
        <w:rPr>
          <w:lang w:val="en-US"/>
        </w:rPr>
        <w:lastRenderedPageBreak/>
        <w:t xml:space="preserve">Made prevalence available for </w:t>
      </w:r>
      <w:r w:rsidR="00DC5869">
        <w:rPr>
          <w:lang w:val="en-US"/>
        </w:rPr>
        <w:t>each of the 186 rare cancers</w:t>
      </w:r>
    </w:p>
    <w:p w:rsidR="007E5C59" w:rsidRPr="00DC5869" w:rsidRDefault="007E5C59" w:rsidP="00DC5869">
      <w:pPr>
        <w:pStyle w:val="Paragrafoelenco"/>
        <w:numPr>
          <w:ilvl w:val="0"/>
          <w:numId w:val="6"/>
        </w:numPr>
        <w:spacing w:after="0" w:line="240" w:lineRule="auto"/>
        <w:jc w:val="both"/>
        <w:rPr>
          <w:lang w:val="en-US"/>
        </w:rPr>
      </w:pPr>
      <w:r w:rsidRPr="00DC5869">
        <w:rPr>
          <w:lang w:val="en-US"/>
        </w:rPr>
        <w:t>Identified a new priority for population-based cancer registries</w:t>
      </w:r>
      <w:r w:rsidRPr="00DC5869">
        <w:rPr>
          <w:lang w:val="en-GB"/>
        </w:rPr>
        <w:t xml:space="preserve"> </w:t>
      </w:r>
    </w:p>
    <w:p w:rsidR="00F3758C" w:rsidRDefault="00F3758C" w:rsidP="00AC420D">
      <w:pPr>
        <w:spacing w:after="0" w:line="240" w:lineRule="auto"/>
        <w:rPr>
          <w:b/>
          <w:lang w:val="en-US"/>
        </w:rPr>
      </w:pPr>
    </w:p>
    <w:p w:rsidR="00740FE4" w:rsidRPr="00740FE4" w:rsidRDefault="00740FE4" w:rsidP="00AC420D">
      <w:pPr>
        <w:spacing w:after="0" w:line="240" w:lineRule="auto"/>
        <w:rPr>
          <w:b/>
          <w:lang w:val="en-US"/>
        </w:rPr>
      </w:pPr>
      <w:r w:rsidRPr="00740FE4">
        <w:rPr>
          <w:b/>
          <w:lang w:val="en-US"/>
        </w:rPr>
        <w:t>Discussion</w:t>
      </w:r>
    </w:p>
    <w:p w:rsidR="00821221" w:rsidRDefault="00821221" w:rsidP="00B13E62">
      <w:pPr>
        <w:spacing w:after="0" w:line="240" w:lineRule="auto"/>
        <w:rPr>
          <w:lang w:val="en-US"/>
        </w:rPr>
      </w:pPr>
      <w:r>
        <w:rPr>
          <w:lang w:val="en-US"/>
        </w:rPr>
        <w:t xml:space="preserve">During the discussion it was highlighted the importance of </w:t>
      </w:r>
      <w:r w:rsidR="001B2A58">
        <w:rPr>
          <w:lang w:val="en-US"/>
        </w:rPr>
        <w:t>providing</w:t>
      </w:r>
      <w:r>
        <w:rPr>
          <w:lang w:val="en-US"/>
        </w:rPr>
        <w:t xml:space="preserve"> also data on mortality. </w:t>
      </w:r>
    </w:p>
    <w:p w:rsidR="008B5035" w:rsidRPr="008B5035" w:rsidRDefault="008B5035" w:rsidP="00B13E62">
      <w:pPr>
        <w:spacing w:after="0" w:line="240" w:lineRule="auto"/>
        <w:ind w:right="282"/>
        <w:jc w:val="both"/>
        <w:rPr>
          <w:rFonts w:ascii="Calibri" w:eastAsia="Calibri" w:hAnsi="Calibri" w:cs="Arial"/>
          <w:iCs/>
          <w:lang w:val="en-US"/>
        </w:rPr>
      </w:pPr>
      <w:r w:rsidRPr="008B5035">
        <w:rPr>
          <w:rFonts w:ascii="Calibri" w:eastAsia="Calibri" w:hAnsi="Calibri" w:cs="Arial"/>
          <w:iCs/>
          <w:lang w:val="en-US"/>
        </w:rPr>
        <w:t>Mortality data do not exist for most of the defined rare entities, bec</w:t>
      </w:r>
      <w:r>
        <w:rPr>
          <w:rFonts w:cs="Arial"/>
          <w:iCs/>
          <w:lang w:val="en-US"/>
        </w:rPr>
        <w:t xml:space="preserve">ause morphology is not included </w:t>
      </w:r>
      <w:r w:rsidRPr="008B5035">
        <w:rPr>
          <w:rFonts w:ascii="Calibri" w:eastAsia="Calibri" w:hAnsi="Calibri" w:cs="Arial"/>
          <w:iCs/>
          <w:lang w:val="en-US"/>
        </w:rPr>
        <w:t xml:space="preserve">in information provided by official death records. In </w:t>
      </w:r>
      <w:r>
        <w:rPr>
          <w:rFonts w:cs="Arial"/>
          <w:iCs/>
          <w:lang w:val="en-US"/>
        </w:rPr>
        <w:t>RARECARE</w:t>
      </w:r>
      <w:r w:rsidRPr="008B5035">
        <w:rPr>
          <w:rFonts w:ascii="Calibri" w:eastAsia="Calibri" w:hAnsi="Calibri" w:cs="Arial"/>
          <w:iCs/>
          <w:lang w:val="en-US"/>
        </w:rPr>
        <w:t xml:space="preserve">, mortality rates were estimated from incidence rates multiplied by the fatality proportion, under the assumption of constant incidence and survival rates. Mixture models have been applied </w:t>
      </w:r>
      <w:r>
        <w:rPr>
          <w:rFonts w:cs="Arial"/>
          <w:iCs/>
          <w:lang w:val="en-US"/>
        </w:rPr>
        <w:t xml:space="preserve">to estimate the fatality proportion. </w:t>
      </w:r>
      <w:r w:rsidRPr="008B5035">
        <w:rPr>
          <w:rFonts w:ascii="Calibri" w:eastAsia="Calibri" w:hAnsi="Calibri" w:cs="Arial"/>
          <w:iCs/>
          <w:lang w:val="en-US"/>
        </w:rPr>
        <w:t>This class of survival models (also addresses as “cure”) models, assume that a proportion of cases (those cured) has the same mortality rate of the genera</w:t>
      </w:r>
      <w:r>
        <w:rPr>
          <w:rFonts w:cs="Arial"/>
          <w:iCs/>
          <w:lang w:val="en-US"/>
        </w:rPr>
        <w:t>l population, while the compleme</w:t>
      </w:r>
      <w:r w:rsidRPr="008B5035">
        <w:rPr>
          <w:rFonts w:ascii="Calibri" w:eastAsia="Calibri" w:hAnsi="Calibri" w:cs="Arial"/>
          <w:iCs/>
          <w:lang w:val="en-US"/>
        </w:rPr>
        <w:t>ntary fraction (the “fatal” cases) have an excess death rate attributed to the</w:t>
      </w:r>
      <w:r w:rsidRPr="008B5035">
        <w:rPr>
          <w:rFonts w:ascii="Calibri" w:eastAsia="Calibri" w:hAnsi="Calibri" w:cs="Arial"/>
          <w:lang w:val="en-US" w:eastAsia="it-IT"/>
        </w:rPr>
        <w:t xml:space="preserve"> diagnosed cancer. Mixture models allow then to estimate the proportion of patients who die from their cancer. </w:t>
      </w:r>
      <w:r>
        <w:rPr>
          <w:rFonts w:cs="Arial"/>
          <w:iCs/>
          <w:lang w:val="en-US"/>
        </w:rPr>
        <w:t xml:space="preserve">Thus, it is complex to estimate mortality. In RARECARE it was agreed to concentrate analyses to the modeling necessary to provide prevalence since this is an indicator more requested </w:t>
      </w:r>
      <w:r w:rsidR="001B2A58">
        <w:rPr>
          <w:rFonts w:cs="Arial"/>
          <w:iCs/>
          <w:lang w:val="en-US"/>
        </w:rPr>
        <w:t xml:space="preserve">than mortality </w:t>
      </w:r>
      <w:r>
        <w:rPr>
          <w:rFonts w:cs="Arial"/>
          <w:iCs/>
          <w:lang w:val="en-US"/>
        </w:rPr>
        <w:t xml:space="preserve">and quite complex to estimate. </w:t>
      </w:r>
    </w:p>
    <w:p w:rsidR="00AA55AD" w:rsidRPr="0004449A" w:rsidRDefault="00AA55AD" w:rsidP="00B13E62">
      <w:pPr>
        <w:spacing w:after="0" w:line="240" w:lineRule="auto"/>
        <w:ind w:right="282"/>
        <w:rPr>
          <w:lang w:val="en-US"/>
        </w:rPr>
      </w:pPr>
    </w:p>
    <w:p w:rsidR="00AA55AD" w:rsidRPr="00845AAB" w:rsidRDefault="00641401" w:rsidP="00B13E62">
      <w:pPr>
        <w:spacing w:after="0" w:line="240" w:lineRule="auto"/>
        <w:jc w:val="both"/>
        <w:rPr>
          <w:lang w:val="en-US"/>
        </w:rPr>
      </w:pPr>
      <w:r w:rsidRPr="00641401">
        <w:rPr>
          <w:lang w:val="en-US"/>
        </w:rPr>
        <w:t>Another</w:t>
      </w:r>
      <w:r w:rsidR="008B5035" w:rsidRPr="00641401">
        <w:rPr>
          <w:lang w:val="en-US"/>
        </w:rPr>
        <w:t xml:space="preserve"> important point that was raised </w:t>
      </w:r>
      <w:r w:rsidRPr="00641401">
        <w:rPr>
          <w:lang w:val="en-US"/>
        </w:rPr>
        <w:t xml:space="preserve">was about the dissemination of the results. </w:t>
      </w:r>
      <w:r w:rsidRPr="00845AAB">
        <w:rPr>
          <w:lang w:val="en-US"/>
        </w:rPr>
        <w:t>Results should be disseminated in different languages</w:t>
      </w:r>
      <w:r w:rsidR="00845AAB" w:rsidRPr="00845AAB">
        <w:rPr>
          <w:lang w:val="en-US"/>
        </w:rPr>
        <w:t xml:space="preserve"> and </w:t>
      </w:r>
      <w:r w:rsidR="00845AAB">
        <w:rPr>
          <w:lang w:val="en-US"/>
        </w:rPr>
        <w:t>explanation/</w:t>
      </w:r>
      <w:r w:rsidR="00845AAB" w:rsidRPr="00845AAB">
        <w:rPr>
          <w:lang w:val="en-US"/>
        </w:rPr>
        <w:t>laymen version</w:t>
      </w:r>
      <w:r w:rsidR="00B13E62">
        <w:rPr>
          <w:lang w:val="en-US"/>
        </w:rPr>
        <w:t>s</w:t>
      </w:r>
      <w:r w:rsidR="00845AAB" w:rsidRPr="00845AAB">
        <w:rPr>
          <w:lang w:val="en-US"/>
        </w:rPr>
        <w:t xml:space="preserve"> should be </w:t>
      </w:r>
      <w:r w:rsidR="00845AAB">
        <w:rPr>
          <w:lang w:val="en-US"/>
        </w:rPr>
        <w:t>developed</w:t>
      </w:r>
      <w:r w:rsidR="00845AAB" w:rsidRPr="00845AAB">
        <w:rPr>
          <w:lang w:val="en-US"/>
        </w:rPr>
        <w:t xml:space="preserve"> to </w:t>
      </w:r>
      <w:r w:rsidR="00845AAB">
        <w:rPr>
          <w:lang w:val="en-US"/>
        </w:rPr>
        <w:t>explain technical information/indicators.</w:t>
      </w:r>
    </w:p>
    <w:p w:rsidR="00AA55AD" w:rsidRPr="00845AAB" w:rsidRDefault="00AA55AD" w:rsidP="00B13E62">
      <w:pPr>
        <w:spacing w:after="0" w:line="240" w:lineRule="auto"/>
        <w:rPr>
          <w:lang w:val="en-US"/>
        </w:rPr>
      </w:pPr>
    </w:p>
    <w:p w:rsidR="00845AAB" w:rsidRPr="00845AAB" w:rsidRDefault="00845AAB" w:rsidP="00B13E62">
      <w:pPr>
        <w:spacing w:after="0" w:line="240" w:lineRule="auto"/>
        <w:jc w:val="both"/>
        <w:rPr>
          <w:lang w:val="en-US"/>
        </w:rPr>
      </w:pPr>
      <w:r w:rsidRPr="00845AAB">
        <w:rPr>
          <w:lang w:val="en-US"/>
        </w:rPr>
        <w:t xml:space="preserve">Annalisa Trama </w:t>
      </w:r>
      <w:r w:rsidR="00D67634">
        <w:rPr>
          <w:lang w:val="en-US"/>
        </w:rPr>
        <w:t xml:space="preserve">(WP-1 coordination; </w:t>
      </w:r>
      <w:proofErr w:type="spellStart"/>
      <w:r w:rsidR="00D67634" w:rsidRPr="00D67634">
        <w:rPr>
          <w:lang w:val="en-US"/>
        </w:rPr>
        <w:t>Fondazione</w:t>
      </w:r>
      <w:proofErr w:type="spellEnd"/>
      <w:r w:rsidR="00D67634" w:rsidRPr="00D67634">
        <w:rPr>
          <w:lang w:val="en-US"/>
        </w:rPr>
        <w:t xml:space="preserve"> IRCCS</w:t>
      </w:r>
      <w:r w:rsidR="00D67634">
        <w:rPr>
          <w:lang w:val="en-US"/>
        </w:rPr>
        <w:t xml:space="preserve">, </w:t>
      </w:r>
      <w:proofErr w:type="spellStart"/>
      <w:r w:rsidR="00D67634">
        <w:rPr>
          <w:lang w:val="en-US"/>
        </w:rPr>
        <w:t>Istituto</w:t>
      </w:r>
      <w:proofErr w:type="spellEnd"/>
      <w:r w:rsidR="00D67634">
        <w:rPr>
          <w:lang w:val="en-US"/>
        </w:rPr>
        <w:t xml:space="preserve"> </w:t>
      </w:r>
      <w:proofErr w:type="spellStart"/>
      <w:r w:rsidR="00D67634">
        <w:rPr>
          <w:lang w:val="en-US"/>
        </w:rPr>
        <w:t>Nazionale</w:t>
      </w:r>
      <w:proofErr w:type="spellEnd"/>
      <w:r w:rsidR="00D67634">
        <w:rPr>
          <w:lang w:val="en-US"/>
        </w:rPr>
        <w:t xml:space="preserve"> </w:t>
      </w:r>
      <w:proofErr w:type="spellStart"/>
      <w:r w:rsidR="00D67634">
        <w:rPr>
          <w:lang w:val="en-US"/>
        </w:rPr>
        <w:t>dei</w:t>
      </w:r>
      <w:proofErr w:type="spellEnd"/>
      <w:r w:rsidR="00D67634">
        <w:rPr>
          <w:lang w:val="en-US"/>
        </w:rPr>
        <w:t xml:space="preserve"> </w:t>
      </w:r>
      <w:proofErr w:type="spellStart"/>
      <w:r w:rsidR="00D67634">
        <w:rPr>
          <w:lang w:val="en-US"/>
        </w:rPr>
        <w:t>Tumori</w:t>
      </w:r>
      <w:proofErr w:type="spellEnd"/>
      <w:r w:rsidR="00D67634" w:rsidRPr="00D67634">
        <w:rPr>
          <w:lang w:val="en-US"/>
        </w:rPr>
        <w:t>)</w:t>
      </w:r>
      <w:r w:rsidR="00D67634">
        <w:rPr>
          <w:lang w:val="en-US"/>
        </w:rPr>
        <w:t xml:space="preserve">, </w:t>
      </w:r>
      <w:r w:rsidRPr="00845AAB">
        <w:rPr>
          <w:lang w:val="en-US"/>
        </w:rPr>
        <w:t>provided an overview of the project and no questions were asked.</w:t>
      </w:r>
    </w:p>
    <w:p w:rsidR="00B13E62" w:rsidRDefault="00B13E62" w:rsidP="00D67634">
      <w:pPr>
        <w:spacing w:after="0" w:line="240" w:lineRule="auto"/>
        <w:rPr>
          <w:b/>
          <w:lang w:val="en-US"/>
        </w:rPr>
      </w:pPr>
    </w:p>
    <w:p w:rsidR="00845AAB" w:rsidRDefault="00B929DB" w:rsidP="00D67634">
      <w:pPr>
        <w:spacing w:after="0" w:line="240" w:lineRule="auto"/>
        <w:rPr>
          <w:b/>
          <w:bCs/>
          <w:lang w:val="en-GB"/>
        </w:rPr>
      </w:pPr>
      <w:r w:rsidRPr="00845AAB">
        <w:rPr>
          <w:b/>
          <w:lang w:val="en-US"/>
        </w:rPr>
        <w:t xml:space="preserve">WP4 </w:t>
      </w:r>
      <w:r w:rsidR="007F7953">
        <w:rPr>
          <w:b/>
          <w:lang w:val="en-US"/>
        </w:rPr>
        <w:t xml:space="preserve">- </w:t>
      </w:r>
      <w:r w:rsidRPr="00845AAB">
        <w:rPr>
          <w:b/>
          <w:bCs/>
          <w:lang w:val="en-GB"/>
        </w:rPr>
        <w:t xml:space="preserve">INFORMATION ON EPIDEMIOLOGY OF RARE CANCERS </w:t>
      </w:r>
    </w:p>
    <w:p w:rsidR="00D67634" w:rsidRPr="00D67634" w:rsidRDefault="00D67634" w:rsidP="00D67634">
      <w:pPr>
        <w:spacing w:after="0" w:line="240" w:lineRule="auto"/>
      </w:pPr>
      <w:r w:rsidRPr="00D67634">
        <w:rPr>
          <w:bCs/>
        </w:rPr>
        <w:t>WP leader: Riccardo Capocaccia (</w:t>
      </w:r>
      <w:r>
        <w:rPr>
          <w:bCs/>
        </w:rPr>
        <w:t>I</w:t>
      </w:r>
      <w:r w:rsidRPr="00D67634">
        <w:rPr>
          <w:bCs/>
        </w:rPr>
        <w:t xml:space="preserve">stituto </w:t>
      </w:r>
      <w:proofErr w:type="spellStart"/>
      <w:r w:rsidRPr="00D67634">
        <w:rPr>
          <w:bCs/>
        </w:rPr>
        <w:t>Supeiore</w:t>
      </w:r>
      <w:proofErr w:type="spellEnd"/>
      <w:r w:rsidRPr="00D67634">
        <w:rPr>
          <w:bCs/>
        </w:rPr>
        <w:t xml:space="preserve"> di Sanità, </w:t>
      </w:r>
      <w:proofErr w:type="spellStart"/>
      <w:r w:rsidRPr="00D67634">
        <w:rPr>
          <w:bCs/>
        </w:rPr>
        <w:t>Rome</w:t>
      </w:r>
      <w:proofErr w:type="spellEnd"/>
      <w:r w:rsidRPr="00D67634">
        <w:rPr>
          <w:bCs/>
        </w:rPr>
        <w:t>)</w:t>
      </w:r>
    </w:p>
    <w:p w:rsidR="00D67634" w:rsidRPr="00D67634" w:rsidRDefault="00D67634" w:rsidP="00AC420D">
      <w:pPr>
        <w:spacing w:after="0" w:line="240" w:lineRule="auto"/>
      </w:pPr>
    </w:p>
    <w:p w:rsidR="00AA55AD" w:rsidRDefault="000101F4" w:rsidP="00AC420D">
      <w:pPr>
        <w:spacing w:after="0" w:line="240" w:lineRule="auto"/>
        <w:rPr>
          <w:lang w:val="en-US"/>
        </w:rPr>
      </w:pPr>
      <w:r>
        <w:rPr>
          <w:lang w:val="en-US"/>
        </w:rPr>
        <w:t>Main objectives of this WP are</w:t>
      </w:r>
    </w:p>
    <w:p w:rsidR="000101F4" w:rsidRDefault="000101F4" w:rsidP="00AC420D">
      <w:pPr>
        <w:spacing w:after="0" w:line="240" w:lineRule="auto"/>
        <w:rPr>
          <w:lang w:val="en-US"/>
        </w:rPr>
      </w:pPr>
    </w:p>
    <w:p w:rsidR="000101F4" w:rsidRPr="000101F4" w:rsidRDefault="000101F4" w:rsidP="000101F4">
      <w:pPr>
        <w:pStyle w:val="Paragrafoelenco"/>
        <w:numPr>
          <w:ilvl w:val="0"/>
          <w:numId w:val="11"/>
        </w:numPr>
        <w:spacing w:after="0" w:line="240" w:lineRule="auto"/>
        <w:rPr>
          <w:lang w:val="en-US"/>
        </w:rPr>
      </w:pPr>
      <w:r w:rsidRPr="000101F4">
        <w:rPr>
          <w:lang w:val="en-GB"/>
        </w:rPr>
        <w:t xml:space="preserve">To revise the list of rare cancers </w:t>
      </w:r>
    </w:p>
    <w:p w:rsidR="000101F4" w:rsidRPr="000101F4" w:rsidRDefault="000101F4" w:rsidP="000101F4">
      <w:pPr>
        <w:pStyle w:val="Paragrafoelenco"/>
        <w:numPr>
          <w:ilvl w:val="0"/>
          <w:numId w:val="11"/>
        </w:numPr>
        <w:spacing w:after="0" w:line="240" w:lineRule="auto"/>
        <w:rPr>
          <w:lang w:val="en-US"/>
        </w:rPr>
      </w:pPr>
      <w:r w:rsidRPr="000101F4">
        <w:rPr>
          <w:lang w:val="en-GB"/>
        </w:rPr>
        <w:t>To collect and disseminate information on:</w:t>
      </w:r>
      <w:r>
        <w:rPr>
          <w:lang w:val="en-GB"/>
        </w:rPr>
        <w:t xml:space="preserve"> </w:t>
      </w:r>
      <w:r w:rsidRPr="000101F4">
        <w:rPr>
          <w:lang w:val="en-GB"/>
        </w:rPr>
        <w:t>updated epidemiological indicators</w:t>
      </w:r>
      <w:r>
        <w:rPr>
          <w:lang w:val="en-GB"/>
        </w:rPr>
        <w:t xml:space="preserve"> and </w:t>
      </w:r>
      <w:r w:rsidRPr="000101F4">
        <w:rPr>
          <w:lang w:val="en-GB"/>
        </w:rPr>
        <w:t xml:space="preserve">the health care pathways </w:t>
      </w:r>
      <w:r w:rsidRPr="000101F4">
        <w:rPr>
          <w:lang w:val="en-US"/>
        </w:rPr>
        <w:t xml:space="preserve"> </w:t>
      </w:r>
      <w:r w:rsidRPr="000101F4">
        <w:rPr>
          <w:lang w:val="en-GB"/>
        </w:rPr>
        <w:t xml:space="preserve">for </w:t>
      </w:r>
      <w:r w:rsidRPr="000101F4">
        <w:rPr>
          <w:bCs/>
          <w:lang w:val="en-GB"/>
        </w:rPr>
        <w:t xml:space="preserve">rare cancers </w:t>
      </w:r>
    </w:p>
    <w:p w:rsidR="000101F4" w:rsidRDefault="000101F4" w:rsidP="00AC420D">
      <w:pPr>
        <w:spacing w:after="0" w:line="240" w:lineRule="auto"/>
        <w:rPr>
          <w:lang w:val="en-US"/>
        </w:rPr>
      </w:pPr>
    </w:p>
    <w:p w:rsidR="00322A6B" w:rsidRPr="00B929DB" w:rsidRDefault="00322A6B" w:rsidP="00AC420D">
      <w:pPr>
        <w:spacing w:after="0" w:line="240" w:lineRule="auto"/>
        <w:rPr>
          <w:b/>
          <w:lang w:val="en-US"/>
        </w:rPr>
      </w:pPr>
      <w:r w:rsidRPr="00B929DB">
        <w:rPr>
          <w:b/>
          <w:lang w:val="en-US"/>
        </w:rPr>
        <w:t>Revision of the list</w:t>
      </w:r>
    </w:p>
    <w:p w:rsidR="000101F4" w:rsidRPr="00B929DB" w:rsidRDefault="000101F4" w:rsidP="007F7953">
      <w:pPr>
        <w:spacing w:after="0" w:line="240" w:lineRule="auto"/>
        <w:jc w:val="both"/>
        <w:rPr>
          <w:lang w:val="en-US"/>
        </w:rPr>
      </w:pPr>
      <w:r w:rsidRPr="000101F4">
        <w:rPr>
          <w:lang w:val="en-GB"/>
        </w:rPr>
        <w:t xml:space="preserve">A </w:t>
      </w:r>
      <w:r w:rsidRPr="00B929DB">
        <w:rPr>
          <w:lang w:val="en-GB"/>
        </w:rPr>
        <w:t>consensus meeting</w:t>
      </w:r>
      <w:r w:rsidRPr="000101F4">
        <w:rPr>
          <w:lang w:val="en-GB"/>
        </w:rPr>
        <w:t xml:space="preserve"> is envisioned to convene the group of international experts and oncologic societies to revise the list. </w:t>
      </w:r>
      <w:r w:rsidR="00B929DB">
        <w:rPr>
          <w:lang w:val="en-US"/>
        </w:rPr>
        <w:t xml:space="preserve"> </w:t>
      </w:r>
      <w:r w:rsidRPr="000101F4">
        <w:rPr>
          <w:lang w:val="en-GB"/>
        </w:rPr>
        <w:t xml:space="preserve">A contact will be established with National Cancer </w:t>
      </w:r>
      <w:r w:rsidRPr="00B13E62">
        <w:rPr>
          <w:lang w:val="en-GB"/>
        </w:rPr>
        <w:t>Institute r</w:t>
      </w:r>
      <w:r w:rsidRPr="000101F4">
        <w:rPr>
          <w:lang w:val="en-GB"/>
        </w:rPr>
        <w:t xml:space="preserve">are cancers study </w:t>
      </w:r>
      <w:r>
        <w:rPr>
          <w:lang w:val="en-GB"/>
        </w:rPr>
        <w:t xml:space="preserve">group in USA to share information about what </w:t>
      </w:r>
      <w:r w:rsidR="00B13E62">
        <w:rPr>
          <w:lang w:val="en-GB"/>
        </w:rPr>
        <w:t>is happening in Europe (</w:t>
      </w:r>
      <w:proofErr w:type="spellStart"/>
      <w:r w:rsidR="00B13E62">
        <w:rPr>
          <w:lang w:val="en-GB"/>
        </w:rPr>
        <w:t>RARECARENet</w:t>
      </w:r>
      <w:proofErr w:type="spellEnd"/>
      <w:r w:rsidR="00B13E62">
        <w:rPr>
          <w:lang w:val="en-GB"/>
        </w:rPr>
        <w:t>) and in the USA</w:t>
      </w:r>
      <w:r>
        <w:rPr>
          <w:lang w:val="en-GB"/>
        </w:rPr>
        <w:t>.</w:t>
      </w:r>
    </w:p>
    <w:p w:rsidR="00B929DB" w:rsidRDefault="00B929DB" w:rsidP="007F7953">
      <w:pPr>
        <w:spacing w:after="0" w:line="240" w:lineRule="auto"/>
        <w:jc w:val="both"/>
        <w:rPr>
          <w:lang w:val="en-GB"/>
        </w:rPr>
      </w:pPr>
    </w:p>
    <w:p w:rsidR="000101F4" w:rsidRDefault="000101F4" w:rsidP="007F7953">
      <w:pPr>
        <w:spacing w:after="0" w:line="240" w:lineRule="auto"/>
        <w:jc w:val="both"/>
        <w:rPr>
          <w:lang w:val="en-GB"/>
        </w:rPr>
      </w:pPr>
      <w:r>
        <w:rPr>
          <w:lang w:val="en-GB"/>
        </w:rPr>
        <w:t>The work-programme proposed follow:</w:t>
      </w:r>
    </w:p>
    <w:p w:rsidR="00B929DB" w:rsidRDefault="00B929DB" w:rsidP="007F7953">
      <w:pPr>
        <w:spacing w:after="0" w:line="240" w:lineRule="auto"/>
        <w:jc w:val="both"/>
        <w:rPr>
          <w:lang w:val="en-GB"/>
        </w:rPr>
      </w:pPr>
    </w:p>
    <w:p w:rsidR="007E5C59" w:rsidRPr="000101F4" w:rsidRDefault="000101F4" w:rsidP="007F7953">
      <w:pPr>
        <w:numPr>
          <w:ilvl w:val="0"/>
          <w:numId w:val="12"/>
        </w:numPr>
        <w:spacing w:after="0" w:line="240" w:lineRule="auto"/>
        <w:jc w:val="both"/>
        <w:rPr>
          <w:lang w:val="en-US"/>
        </w:rPr>
      </w:pPr>
      <w:r>
        <w:rPr>
          <w:lang w:val="en-GB"/>
        </w:rPr>
        <w:t xml:space="preserve">July-august  </w:t>
      </w:r>
      <w:r w:rsidR="007E5C59" w:rsidRPr="000101F4">
        <w:rPr>
          <w:lang w:val="en-GB"/>
        </w:rPr>
        <w:t>2012: definition of the working group (</w:t>
      </w:r>
      <w:r>
        <w:rPr>
          <w:lang w:val="en-GB"/>
        </w:rPr>
        <w:t>starting from the RARECARE group of experts that worked to define the RARECARE list</w:t>
      </w:r>
      <w:r w:rsidR="007E5C59" w:rsidRPr="000101F4">
        <w:rPr>
          <w:lang w:val="en-GB"/>
        </w:rPr>
        <w:t xml:space="preserve">) </w:t>
      </w:r>
    </w:p>
    <w:p w:rsidR="007E5C59" w:rsidRPr="000101F4" w:rsidRDefault="000101F4" w:rsidP="007F7953">
      <w:pPr>
        <w:numPr>
          <w:ilvl w:val="0"/>
          <w:numId w:val="12"/>
        </w:numPr>
        <w:spacing w:after="0" w:line="240" w:lineRule="auto"/>
        <w:jc w:val="both"/>
        <w:rPr>
          <w:lang w:val="en-US"/>
        </w:rPr>
      </w:pPr>
      <w:r>
        <w:rPr>
          <w:lang w:val="en-GB"/>
        </w:rPr>
        <w:t xml:space="preserve"> September </w:t>
      </w:r>
      <w:r w:rsidR="007E5C59" w:rsidRPr="000101F4">
        <w:rPr>
          <w:lang w:val="en-GB"/>
        </w:rPr>
        <w:t xml:space="preserve">2012: circulating the list </w:t>
      </w:r>
      <w:r>
        <w:rPr>
          <w:lang w:val="en-GB"/>
        </w:rPr>
        <w:t>including</w:t>
      </w:r>
      <w:r w:rsidR="007E5C59" w:rsidRPr="000101F4">
        <w:rPr>
          <w:lang w:val="en-GB"/>
        </w:rPr>
        <w:t xml:space="preserve"> proposed amendments</w:t>
      </w:r>
    </w:p>
    <w:p w:rsidR="007E5C59" w:rsidRPr="000101F4" w:rsidRDefault="000101F4" w:rsidP="007F7953">
      <w:pPr>
        <w:numPr>
          <w:ilvl w:val="0"/>
          <w:numId w:val="12"/>
        </w:numPr>
        <w:spacing w:after="0" w:line="240" w:lineRule="auto"/>
        <w:jc w:val="both"/>
        <w:rPr>
          <w:lang w:val="en-US"/>
        </w:rPr>
      </w:pPr>
      <w:r>
        <w:rPr>
          <w:lang w:val="en-GB"/>
        </w:rPr>
        <w:t xml:space="preserve"> September-November</w:t>
      </w:r>
      <w:r w:rsidR="007E5C59" w:rsidRPr="000101F4">
        <w:rPr>
          <w:lang w:val="en-GB"/>
        </w:rPr>
        <w:t xml:space="preserve"> 2012: discussion by email or forum on RARECARE website</w:t>
      </w:r>
    </w:p>
    <w:p w:rsidR="007E5C59" w:rsidRPr="00B929DB" w:rsidRDefault="007E5C59" w:rsidP="007F7953">
      <w:pPr>
        <w:numPr>
          <w:ilvl w:val="0"/>
          <w:numId w:val="12"/>
        </w:numPr>
        <w:spacing w:after="0" w:line="240" w:lineRule="auto"/>
        <w:jc w:val="both"/>
        <w:rPr>
          <w:lang w:val="en-US"/>
        </w:rPr>
      </w:pPr>
      <w:r w:rsidRPr="000101F4">
        <w:rPr>
          <w:lang w:val="en-GB"/>
        </w:rPr>
        <w:t xml:space="preserve"> </w:t>
      </w:r>
      <w:r w:rsidR="00B929DB">
        <w:rPr>
          <w:lang w:val="en-GB"/>
        </w:rPr>
        <w:t xml:space="preserve">November </w:t>
      </w:r>
      <w:r w:rsidRPr="000101F4">
        <w:rPr>
          <w:lang w:val="en-GB"/>
        </w:rPr>
        <w:t xml:space="preserve">2012: meeting for final </w:t>
      </w:r>
      <w:r w:rsidR="00B929DB">
        <w:rPr>
          <w:lang w:val="en-GB"/>
        </w:rPr>
        <w:t>consensus on the revised list</w:t>
      </w:r>
      <w:r w:rsidRPr="000101F4">
        <w:rPr>
          <w:lang w:val="en-GB"/>
        </w:rPr>
        <w:t xml:space="preserve"> </w:t>
      </w:r>
    </w:p>
    <w:p w:rsidR="007E5C59" w:rsidRPr="000101F4" w:rsidRDefault="00B929DB" w:rsidP="007F7953">
      <w:pPr>
        <w:numPr>
          <w:ilvl w:val="0"/>
          <w:numId w:val="12"/>
        </w:numPr>
        <w:spacing w:after="0" w:line="240" w:lineRule="auto"/>
        <w:jc w:val="both"/>
        <w:rPr>
          <w:lang w:val="en-US"/>
        </w:rPr>
      </w:pPr>
      <w:r>
        <w:rPr>
          <w:lang w:val="en-GB"/>
        </w:rPr>
        <w:t xml:space="preserve"> December </w:t>
      </w:r>
      <w:r w:rsidR="007E5C59" w:rsidRPr="000101F4">
        <w:rPr>
          <w:lang w:val="en-GB"/>
        </w:rPr>
        <w:t xml:space="preserve">2012: </w:t>
      </w:r>
      <w:r>
        <w:rPr>
          <w:lang w:val="en-GB"/>
        </w:rPr>
        <w:t>possible</w:t>
      </w:r>
      <w:r w:rsidR="007E5C59" w:rsidRPr="000101F4">
        <w:rPr>
          <w:lang w:val="en-GB"/>
        </w:rPr>
        <w:t xml:space="preserve"> second meeting, if necessary</w:t>
      </w:r>
    </w:p>
    <w:p w:rsidR="007E5C59" w:rsidRPr="000101F4" w:rsidRDefault="00B929DB" w:rsidP="007F7953">
      <w:pPr>
        <w:numPr>
          <w:ilvl w:val="0"/>
          <w:numId w:val="12"/>
        </w:numPr>
        <w:spacing w:after="0" w:line="240" w:lineRule="auto"/>
        <w:jc w:val="both"/>
        <w:rPr>
          <w:lang w:val="en-US"/>
        </w:rPr>
      </w:pPr>
      <w:r>
        <w:rPr>
          <w:lang w:val="en-GB"/>
        </w:rPr>
        <w:t xml:space="preserve"> January 2</w:t>
      </w:r>
      <w:r w:rsidR="007E5C59" w:rsidRPr="000101F4">
        <w:rPr>
          <w:lang w:val="en-GB"/>
        </w:rPr>
        <w:t>013: new list available for endorsement  from scientific associations and for analyses</w:t>
      </w:r>
    </w:p>
    <w:p w:rsidR="00322A6B" w:rsidRDefault="00322A6B" w:rsidP="007F7953">
      <w:pPr>
        <w:spacing w:after="0" w:line="240" w:lineRule="auto"/>
        <w:jc w:val="both"/>
        <w:rPr>
          <w:lang w:val="en-US"/>
        </w:rPr>
      </w:pPr>
    </w:p>
    <w:p w:rsidR="00B929DB" w:rsidRPr="00B929DB" w:rsidRDefault="00B929DB" w:rsidP="007F7953">
      <w:pPr>
        <w:spacing w:after="0" w:line="240" w:lineRule="auto"/>
        <w:jc w:val="both"/>
        <w:rPr>
          <w:b/>
          <w:lang w:val="en-US"/>
        </w:rPr>
      </w:pPr>
      <w:r w:rsidRPr="00B929DB">
        <w:rPr>
          <w:b/>
          <w:lang w:val="en-US"/>
        </w:rPr>
        <w:t xml:space="preserve">Estimation of updated </w:t>
      </w:r>
      <w:r w:rsidRPr="00B929DB">
        <w:rPr>
          <w:b/>
          <w:lang w:val="en-GB"/>
        </w:rPr>
        <w:t xml:space="preserve">epidemiological indicators and description of the health care pathways </w:t>
      </w:r>
      <w:r w:rsidRPr="00B929DB">
        <w:rPr>
          <w:b/>
          <w:lang w:val="en-US"/>
        </w:rPr>
        <w:t xml:space="preserve"> </w:t>
      </w:r>
      <w:r w:rsidRPr="00B929DB">
        <w:rPr>
          <w:b/>
          <w:lang w:val="en-GB"/>
        </w:rPr>
        <w:t xml:space="preserve">for </w:t>
      </w:r>
      <w:r w:rsidRPr="00B929DB">
        <w:rPr>
          <w:b/>
          <w:bCs/>
          <w:lang w:val="en-GB"/>
        </w:rPr>
        <w:t xml:space="preserve">rare cancers </w:t>
      </w:r>
    </w:p>
    <w:p w:rsidR="00B929DB" w:rsidRPr="00B929DB" w:rsidRDefault="00B929DB" w:rsidP="007F7953">
      <w:pPr>
        <w:spacing w:after="0" w:line="240" w:lineRule="auto"/>
        <w:jc w:val="both"/>
        <w:rPr>
          <w:lang w:val="en-US"/>
        </w:rPr>
      </w:pPr>
      <w:proofErr w:type="spellStart"/>
      <w:r w:rsidRPr="00B929DB">
        <w:rPr>
          <w:lang w:val="en-US"/>
        </w:rPr>
        <w:t>RARECARENet</w:t>
      </w:r>
      <w:proofErr w:type="spellEnd"/>
      <w:r w:rsidRPr="00B929DB">
        <w:rPr>
          <w:lang w:val="en-US"/>
        </w:rPr>
        <w:t xml:space="preserve"> project will analyze incidence and follow-up data on cancer cases diagnosed in 1978-2007 and followed-up until 2008 from more than 100 population-based cancer registries (CR) in 30 European Countries</w:t>
      </w:r>
      <w:r w:rsidR="00D54722">
        <w:rPr>
          <w:lang w:val="en-US"/>
        </w:rPr>
        <w:t>.</w:t>
      </w:r>
    </w:p>
    <w:p w:rsidR="00322A6B" w:rsidRDefault="00322A6B" w:rsidP="007F7953">
      <w:pPr>
        <w:spacing w:after="0" w:line="240" w:lineRule="auto"/>
        <w:jc w:val="both"/>
        <w:rPr>
          <w:lang w:val="en-US"/>
        </w:rPr>
      </w:pPr>
      <w:r w:rsidRPr="00B929DB">
        <w:rPr>
          <w:u w:val="single"/>
          <w:lang w:val="en-US"/>
        </w:rPr>
        <w:lastRenderedPageBreak/>
        <w:t>Incidence and incidence trend</w:t>
      </w:r>
      <w:r>
        <w:rPr>
          <w:lang w:val="en-US"/>
        </w:rPr>
        <w:t xml:space="preserve"> </w:t>
      </w:r>
      <w:r w:rsidR="00B929DB">
        <w:rPr>
          <w:lang w:val="en-US"/>
        </w:rPr>
        <w:t xml:space="preserve">will be provided </w:t>
      </w:r>
      <w:r>
        <w:rPr>
          <w:lang w:val="en-US"/>
        </w:rPr>
        <w:t xml:space="preserve">because we have 10 years of ICD-O3 implementations thus entities are robust </w:t>
      </w:r>
      <w:r w:rsidR="0068302A">
        <w:rPr>
          <w:lang w:val="en-US"/>
        </w:rPr>
        <w:t>enough to provide tren</w:t>
      </w:r>
      <w:r>
        <w:rPr>
          <w:lang w:val="en-US"/>
        </w:rPr>
        <w:t>d</w:t>
      </w:r>
      <w:r w:rsidR="0068302A">
        <w:rPr>
          <w:lang w:val="en-US"/>
        </w:rPr>
        <w:t>s</w:t>
      </w:r>
      <w:r w:rsidR="00B929DB">
        <w:rPr>
          <w:lang w:val="en-US"/>
        </w:rPr>
        <w:t xml:space="preserve">. </w:t>
      </w:r>
      <w:r w:rsidR="00B929DB" w:rsidRPr="00B929DB">
        <w:rPr>
          <w:b/>
          <w:lang w:val="en-US"/>
        </w:rPr>
        <w:t>Incidence trends will be provided for the first time</w:t>
      </w:r>
      <w:r w:rsidR="00B929DB">
        <w:rPr>
          <w:b/>
          <w:lang w:val="en-US"/>
        </w:rPr>
        <w:t>.</w:t>
      </w:r>
    </w:p>
    <w:p w:rsidR="0068302A" w:rsidRDefault="00D54722" w:rsidP="007F7953">
      <w:pPr>
        <w:spacing w:after="0" w:line="240" w:lineRule="auto"/>
        <w:jc w:val="both"/>
        <w:rPr>
          <w:lang w:val="en-US"/>
        </w:rPr>
      </w:pPr>
      <w:r>
        <w:rPr>
          <w:lang w:val="en-US"/>
        </w:rPr>
        <w:t>Relationship between GD</w:t>
      </w:r>
      <w:r w:rsidR="00322A6B">
        <w:rPr>
          <w:lang w:val="en-US"/>
        </w:rPr>
        <w:t>P and other macroeconomic indicators will be considered for specific analysis linked to possible publications and/or interests of partners to work on such topic</w:t>
      </w:r>
    </w:p>
    <w:p w:rsidR="00B929DB" w:rsidRDefault="007E5C59" w:rsidP="007F7953">
      <w:pPr>
        <w:spacing w:after="0" w:line="240" w:lineRule="auto"/>
        <w:jc w:val="both"/>
        <w:rPr>
          <w:lang w:val="en-GB"/>
        </w:rPr>
      </w:pPr>
      <w:r w:rsidRPr="00B929DB">
        <w:rPr>
          <w:u w:val="single"/>
          <w:lang w:val="en-GB"/>
        </w:rPr>
        <w:t>Absolute and relative survival</w:t>
      </w:r>
      <w:r w:rsidRPr="00B929DB">
        <w:rPr>
          <w:lang w:val="en-GB"/>
        </w:rPr>
        <w:t xml:space="preserve"> of patients d</w:t>
      </w:r>
      <w:r w:rsidR="00B929DB">
        <w:rPr>
          <w:lang w:val="en-GB"/>
        </w:rPr>
        <w:t xml:space="preserve">iagnosed between 2000 and 2007 </w:t>
      </w:r>
      <w:r w:rsidRPr="00B929DB">
        <w:rPr>
          <w:lang w:val="en-GB"/>
        </w:rPr>
        <w:t xml:space="preserve">will be provided according to the </w:t>
      </w:r>
      <w:proofErr w:type="spellStart"/>
      <w:r w:rsidRPr="00B929DB">
        <w:rPr>
          <w:lang w:val="en-GB"/>
        </w:rPr>
        <w:t>Ederer</w:t>
      </w:r>
      <w:proofErr w:type="spellEnd"/>
      <w:r w:rsidRPr="00B929DB">
        <w:rPr>
          <w:lang w:val="en-GB"/>
        </w:rPr>
        <w:t xml:space="preserve"> II method</w:t>
      </w:r>
      <w:r w:rsidR="00B929DB">
        <w:rPr>
          <w:lang w:val="en-GB"/>
        </w:rPr>
        <w:t xml:space="preserve"> (which is different from the one used in RARECARE) with</w:t>
      </w:r>
      <w:r w:rsidR="00B929DB">
        <w:rPr>
          <w:lang w:val="en-US"/>
        </w:rPr>
        <w:t xml:space="preserve"> 3</w:t>
      </w:r>
      <w:r w:rsidRPr="00B929DB">
        <w:rPr>
          <w:lang w:val="en-GB"/>
        </w:rPr>
        <w:t xml:space="preserve"> possible different approaches</w:t>
      </w:r>
      <w:r w:rsidR="00B929DB">
        <w:rPr>
          <w:lang w:val="en-GB"/>
        </w:rPr>
        <w:t xml:space="preserve"> (</w:t>
      </w:r>
      <w:r w:rsidRPr="00B929DB">
        <w:rPr>
          <w:lang w:val="en-GB"/>
        </w:rPr>
        <w:t>Cohort 2000-2004, follow-up to 2008</w:t>
      </w:r>
      <w:r w:rsidR="00B929DB">
        <w:rPr>
          <w:lang w:val="en-US"/>
        </w:rPr>
        <w:t xml:space="preserve">; </w:t>
      </w:r>
      <w:r w:rsidRPr="00B929DB">
        <w:rPr>
          <w:lang w:val="en-GB"/>
        </w:rPr>
        <w:t>Period 2005-2007</w:t>
      </w:r>
      <w:r w:rsidR="00B929DB">
        <w:rPr>
          <w:lang w:val="en-US"/>
        </w:rPr>
        <w:t xml:space="preserve">; </w:t>
      </w:r>
      <w:r w:rsidRPr="00B929DB">
        <w:rPr>
          <w:lang w:val="en-GB"/>
        </w:rPr>
        <w:t>Complete 2000-2007</w:t>
      </w:r>
      <w:r w:rsidR="00B929DB">
        <w:rPr>
          <w:lang w:val="en-GB"/>
        </w:rPr>
        <w:t>)</w:t>
      </w:r>
      <w:r w:rsidR="00036FB5">
        <w:rPr>
          <w:lang w:val="en-GB"/>
        </w:rPr>
        <w:t>.</w:t>
      </w:r>
    </w:p>
    <w:p w:rsidR="007E5C59" w:rsidRPr="00B929DB" w:rsidRDefault="00B929DB" w:rsidP="007F7953">
      <w:pPr>
        <w:spacing w:after="0" w:line="240" w:lineRule="auto"/>
        <w:jc w:val="both"/>
        <w:rPr>
          <w:lang w:val="en-US"/>
        </w:rPr>
      </w:pPr>
      <w:r w:rsidRPr="00B929DB">
        <w:rPr>
          <w:u w:val="single"/>
          <w:lang w:val="en-US"/>
        </w:rPr>
        <w:t>Survival time trends</w:t>
      </w:r>
      <w:r w:rsidRPr="00B929DB">
        <w:rPr>
          <w:lang w:val="en-US"/>
        </w:rPr>
        <w:t xml:space="preserve"> for consecutive triennia (1990 – 2007) will be estimated </w:t>
      </w:r>
      <w:r>
        <w:rPr>
          <w:lang w:val="en-US"/>
        </w:rPr>
        <w:t xml:space="preserve">for the first time </w:t>
      </w:r>
      <w:r w:rsidRPr="00B929DB">
        <w:rPr>
          <w:lang w:val="en-US"/>
        </w:rPr>
        <w:t>by using multiple regression models</w:t>
      </w:r>
      <w:r w:rsidR="00036FB5">
        <w:rPr>
          <w:lang w:val="en-US"/>
        </w:rPr>
        <w:t>.</w:t>
      </w:r>
      <w:r w:rsidR="007E5C59" w:rsidRPr="00B929DB">
        <w:rPr>
          <w:lang w:val="en-GB"/>
        </w:rPr>
        <w:t xml:space="preserve"> </w:t>
      </w:r>
    </w:p>
    <w:p w:rsidR="00322A6B" w:rsidRDefault="0068302A" w:rsidP="007F7953">
      <w:pPr>
        <w:spacing w:after="0" w:line="240" w:lineRule="auto"/>
        <w:jc w:val="both"/>
        <w:rPr>
          <w:lang w:val="en-US"/>
        </w:rPr>
      </w:pPr>
      <w:r w:rsidRPr="00B929DB">
        <w:rPr>
          <w:u w:val="single"/>
          <w:lang w:val="en-US"/>
        </w:rPr>
        <w:t>Prevalence observed and complete</w:t>
      </w:r>
      <w:r w:rsidR="00322A6B">
        <w:rPr>
          <w:lang w:val="en-US"/>
        </w:rPr>
        <w:t xml:space="preserve"> </w:t>
      </w:r>
      <w:r w:rsidR="00B929DB">
        <w:rPr>
          <w:lang w:val="en-US"/>
        </w:rPr>
        <w:t>will be provided for all rare cancer</w:t>
      </w:r>
      <w:r>
        <w:rPr>
          <w:lang w:val="en-US"/>
        </w:rPr>
        <w:t xml:space="preserve"> with </w:t>
      </w:r>
      <w:r w:rsidR="00B929DB">
        <w:rPr>
          <w:lang w:val="en-US"/>
        </w:rPr>
        <w:t>the same method used in RARECARE.</w:t>
      </w:r>
    </w:p>
    <w:p w:rsidR="00203DF9" w:rsidRDefault="00203DF9" w:rsidP="007F7953">
      <w:pPr>
        <w:spacing w:after="0" w:line="240" w:lineRule="auto"/>
        <w:jc w:val="both"/>
        <w:rPr>
          <w:lang w:val="en-US"/>
        </w:rPr>
      </w:pPr>
      <w:r w:rsidRPr="000F34AA">
        <w:rPr>
          <w:u w:val="single"/>
          <w:lang w:val="en-US"/>
        </w:rPr>
        <w:t>Analyses on place of diagnosis/treatmen</w:t>
      </w:r>
      <w:r>
        <w:rPr>
          <w:lang w:val="en-US"/>
        </w:rPr>
        <w:t>t</w:t>
      </w:r>
      <w:r w:rsidR="000F34AA">
        <w:rPr>
          <w:lang w:val="en-US"/>
        </w:rPr>
        <w:t xml:space="preserve"> will provide information on</w:t>
      </w:r>
    </w:p>
    <w:p w:rsidR="000F34AA" w:rsidRPr="00A03B31" w:rsidRDefault="007E5C59" w:rsidP="007F7953">
      <w:pPr>
        <w:pStyle w:val="Paragrafoelenco"/>
        <w:numPr>
          <w:ilvl w:val="0"/>
          <w:numId w:val="16"/>
        </w:numPr>
        <w:spacing w:after="0" w:line="240" w:lineRule="auto"/>
        <w:jc w:val="both"/>
        <w:rPr>
          <w:lang w:val="en-US"/>
        </w:rPr>
      </w:pPr>
      <w:r w:rsidRPr="00A03B31">
        <w:rPr>
          <w:lang w:val="en-US"/>
        </w:rPr>
        <w:t>In which hospitals are rare cancers mos</w:t>
      </w:r>
      <w:r w:rsidR="000F34AA" w:rsidRPr="00A03B31">
        <w:rPr>
          <w:lang w:val="en-US"/>
        </w:rPr>
        <w:t xml:space="preserve">t frequently diagnosed/treated </w:t>
      </w:r>
    </w:p>
    <w:p w:rsidR="007E5C59" w:rsidRPr="00A03B31" w:rsidRDefault="000F34AA" w:rsidP="007F7953">
      <w:pPr>
        <w:pStyle w:val="Paragrafoelenco"/>
        <w:numPr>
          <w:ilvl w:val="0"/>
          <w:numId w:val="16"/>
        </w:numPr>
        <w:spacing w:after="0" w:line="240" w:lineRule="auto"/>
        <w:jc w:val="both"/>
        <w:rPr>
          <w:lang w:val="en-US"/>
        </w:rPr>
      </w:pPr>
      <w:r w:rsidRPr="00A03B31">
        <w:rPr>
          <w:lang w:val="en-US"/>
        </w:rPr>
        <w:t xml:space="preserve">Whether </w:t>
      </w:r>
      <w:r w:rsidR="007E5C59" w:rsidRPr="00A03B31">
        <w:rPr>
          <w:lang w:val="en-US"/>
        </w:rPr>
        <w:t xml:space="preserve">there </w:t>
      </w:r>
      <w:r w:rsidRPr="00A03B31">
        <w:rPr>
          <w:lang w:val="en-US"/>
        </w:rPr>
        <w:t xml:space="preserve">is </w:t>
      </w:r>
      <w:r w:rsidR="007E5C59" w:rsidRPr="00A03B31">
        <w:rPr>
          <w:lang w:val="en-US"/>
        </w:rPr>
        <w:t>an association between hospital case volumes</w:t>
      </w:r>
      <w:r w:rsidRPr="00A03B31">
        <w:rPr>
          <w:lang w:val="en-US"/>
        </w:rPr>
        <w:t xml:space="preserve"> and (stage-adjusted) survival </w:t>
      </w:r>
    </w:p>
    <w:p w:rsidR="000F34AA" w:rsidRPr="000F34AA" w:rsidRDefault="000F34AA" w:rsidP="007F7953">
      <w:pPr>
        <w:spacing w:after="0" w:line="240" w:lineRule="auto"/>
        <w:jc w:val="both"/>
        <w:rPr>
          <w:lang w:val="en-US"/>
        </w:rPr>
      </w:pPr>
    </w:p>
    <w:p w:rsidR="00C734F7" w:rsidRDefault="000F34AA" w:rsidP="007F7953">
      <w:pPr>
        <w:spacing w:after="0" w:line="240" w:lineRule="auto"/>
        <w:jc w:val="both"/>
        <w:rPr>
          <w:lang w:val="en-US"/>
        </w:rPr>
      </w:pPr>
      <w:r>
        <w:rPr>
          <w:lang w:val="en-US"/>
        </w:rPr>
        <w:t>Selected national cancer registries will be involved</w:t>
      </w:r>
      <w:r w:rsidR="007F7953">
        <w:rPr>
          <w:lang w:val="en-US"/>
        </w:rPr>
        <w:t xml:space="preserve"> in this specific analysis</w:t>
      </w:r>
      <w:r>
        <w:rPr>
          <w:lang w:val="en-US"/>
        </w:rPr>
        <w:t xml:space="preserve">: </w:t>
      </w:r>
      <w:r w:rsidRPr="000F34AA">
        <w:rPr>
          <w:lang w:val="en-US"/>
        </w:rPr>
        <w:t xml:space="preserve">Finland, Bulgaria, </w:t>
      </w:r>
      <w:r>
        <w:rPr>
          <w:lang w:val="en-US"/>
        </w:rPr>
        <w:t xml:space="preserve">Slovenia, Ireland, Netherlands. </w:t>
      </w:r>
      <w:r w:rsidR="007F7953">
        <w:rPr>
          <w:lang w:val="en-US"/>
        </w:rPr>
        <w:t>There will be also</w:t>
      </w:r>
      <w:r w:rsidR="00C734F7">
        <w:rPr>
          <w:lang w:val="en-US"/>
        </w:rPr>
        <w:t xml:space="preserve"> </w:t>
      </w:r>
      <w:r>
        <w:rPr>
          <w:lang w:val="en-US"/>
        </w:rPr>
        <w:t xml:space="preserve">the possibility to </w:t>
      </w:r>
      <w:r w:rsidR="00C734F7">
        <w:rPr>
          <w:lang w:val="en-US"/>
        </w:rPr>
        <w:t xml:space="preserve">include additional national CR or CR covering </w:t>
      </w:r>
      <w:r w:rsidR="007F7953">
        <w:rPr>
          <w:lang w:val="en-US"/>
        </w:rPr>
        <w:t xml:space="preserve">defined geographical </w:t>
      </w:r>
      <w:r w:rsidR="00C734F7">
        <w:rPr>
          <w:lang w:val="en-US"/>
        </w:rPr>
        <w:t xml:space="preserve">regions </w:t>
      </w:r>
      <w:r w:rsidR="007E5C59">
        <w:rPr>
          <w:lang w:val="en-US"/>
        </w:rPr>
        <w:t xml:space="preserve">within one country </w:t>
      </w:r>
      <w:r w:rsidR="00C734F7">
        <w:rPr>
          <w:lang w:val="en-US"/>
        </w:rPr>
        <w:t>(such as some of the Italians CR)</w:t>
      </w:r>
      <w:r w:rsidR="007E5C59">
        <w:rPr>
          <w:lang w:val="en-US"/>
        </w:rPr>
        <w:t>.</w:t>
      </w:r>
    </w:p>
    <w:p w:rsidR="0094065E" w:rsidRDefault="0094065E" w:rsidP="007F7953">
      <w:pPr>
        <w:spacing w:after="0" w:line="240" w:lineRule="auto"/>
        <w:jc w:val="both"/>
        <w:rPr>
          <w:lang w:val="en-US"/>
        </w:rPr>
      </w:pPr>
    </w:p>
    <w:p w:rsidR="007E5C59" w:rsidRPr="007E5C59" w:rsidRDefault="007E5C59" w:rsidP="007F7953">
      <w:pPr>
        <w:spacing w:after="0" w:line="240" w:lineRule="auto"/>
        <w:jc w:val="both"/>
        <w:rPr>
          <w:b/>
          <w:lang w:val="en-US"/>
        </w:rPr>
      </w:pPr>
      <w:r w:rsidRPr="007E5C59">
        <w:rPr>
          <w:b/>
          <w:lang w:val="en-US"/>
        </w:rPr>
        <w:t>Discussion</w:t>
      </w:r>
    </w:p>
    <w:p w:rsidR="0094065E" w:rsidRDefault="007E5C59" w:rsidP="007E5C59">
      <w:pPr>
        <w:spacing w:after="0" w:line="240" w:lineRule="auto"/>
        <w:jc w:val="both"/>
        <w:rPr>
          <w:lang w:val="en-US"/>
        </w:rPr>
      </w:pPr>
      <w:r>
        <w:rPr>
          <w:lang w:val="en-US"/>
        </w:rPr>
        <w:t>During the discussion it was stressed that t</w:t>
      </w:r>
      <w:r w:rsidR="0094065E">
        <w:rPr>
          <w:lang w:val="en-US"/>
        </w:rPr>
        <w:t xml:space="preserve">he expertise could be </w:t>
      </w:r>
      <w:r>
        <w:rPr>
          <w:lang w:val="en-US"/>
        </w:rPr>
        <w:t xml:space="preserve">spread across different </w:t>
      </w:r>
      <w:proofErr w:type="spellStart"/>
      <w:r>
        <w:rPr>
          <w:lang w:val="en-US"/>
        </w:rPr>
        <w:t>centres</w:t>
      </w:r>
      <w:proofErr w:type="spellEnd"/>
      <w:r>
        <w:rPr>
          <w:lang w:val="en-US"/>
        </w:rPr>
        <w:t xml:space="preserve">: </w:t>
      </w:r>
      <w:r w:rsidR="0094065E">
        <w:rPr>
          <w:lang w:val="en-US"/>
        </w:rPr>
        <w:t xml:space="preserve">often 1 </w:t>
      </w:r>
      <w:proofErr w:type="spellStart"/>
      <w:r w:rsidR="0094065E">
        <w:rPr>
          <w:lang w:val="en-US"/>
        </w:rPr>
        <w:t>cent</w:t>
      </w:r>
      <w:r>
        <w:rPr>
          <w:lang w:val="en-US"/>
        </w:rPr>
        <w:t>res</w:t>
      </w:r>
      <w:proofErr w:type="spellEnd"/>
      <w:r>
        <w:rPr>
          <w:lang w:val="en-US"/>
        </w:rPr>
        <w:t xml:space="preserve"> is expert on one procedure, </w:t>
      </w:r>
      <w:r w:rsidR="0094065E">
        <w:rPr>
          <w:lang w:val="en-US"/>
        </w:rPr>
        <w:t xml:space="preserve"> another is expert o</w:t>
      </w:r>
      <w:r>
        <w:rPr>
          <w:lang w:val="en-US"/>
        </w:rPr>
        <w:t>n</w:t>
      </w:r>
      <w:r w:rsidR="0094065E">
        <w:rPr>
          <w:lang w:val="en-US"/>
        </w:rPr>
        <w:t xml:space="preserve"> another </w:t>
      </w:r>
      <w:r>
        <w:rPr>
          <w:lang w:val="en-US"/>
        </w:rPr>
        <w:t>procedure</w:t>
      </w:r>
      <w:r w:rsidR="003363D5">
        <w:rPr>
          <w:lang w:val="en-US"/>
        </w:rPr>
        <w:t xml:space="preserve"> and 1 is acting as coordinator</w:t>
      </w:r>
      <w:r>
        <w:rPr>
          <w:lang w:val="en-US"/>
        </w:rPr>
        <w:t xml:space="preserve"> (network of </w:t>
      </w:r>
      <w:proofErr w:type="spellStart"/>
      <w:r>
        <w:rPr>
          <w:lang w:val="en-US"/>
        </w:rPr>
        <w:t>centres</w:t>
      </w:r>
      <w:proofErr w:type="spellEnd"/>
      <w:r>
        <w:rPr>
          <w:lang w:val="en-US"/>
        </w:rPr>
        <w:t xml:space="preserve"> of expertise)</w:t>
      </w:r>
      <w:r w:rsidR="003363D5">
        <w:rPr>
          <w:lang w:val="en-US"/>
        </w:rPr>
        <w:t xml:space="preserve">. </w:t>
      </w:r>
      <w:r>
        <w:rPr>
          <w:lang w:val="en-US"/>
        </w:rPr>
        <w:t xml:space="preserve">This scenario has to be considered when analyses between 1 treatment centre and the outcome will be undertaken. </w:t>
      </w:r>
    </w:p>
    <w:p w:rsidR="003363D5" w:rsidRDefault="003363D5" w:rsidP="00AC420D">
      <w:pPr>
        <w:spacing w:after="0" w:line="240" w:lineRule="auto"/>
        <w:rPr>
          <w:lang w:val="en-US"/>
        </w:rPr>
      </w:pPr>
    </w:p>
    <w:p w:rsidR="003363D5" w:rsidRDefault="007E5C59" w:rsidP="007E5C59">
      <w:pPr>
        <w:spacing w:after="0" w:line="240" w:lineRule="auto"/>
        <w:jc w:val="both"/>
        <w:rPr>
          <w:lang w:val="en-US"/>
        </w:rPr>
      </w:pPr>
      <w:r>
        <w:rPr>
          <w:lang w:val="en-US"/>
        </w:rPr>
        <w:t>CRs will provide information on the place of treatment however, it will be essential</w:t>
      </w:r>
      <w:r w:rsidR="003363D5">
        <w:rPr>
          <w:lang w:val="en-US"/>
        </w:rPr>
        <w:t xml:space="preserve"> to distinguish between places where patients are diagnosed and treated</w:t>
      </w:r>
      <w:r>
        <w:rPr>
          <w:lang w:val="en-US"/>
        </w:rPr>
        <w:t>. Netherlands CRS collect both place of diagnosis and place of treatment</w:t>
      </w:r>
      <w:r w:rsidR="005C4716">
        <w:rPr>
          <w:lang w:val="en-US"/>
        </w:rPr>
        <w:t>. A</w:t>
      </w:r>
      <w:r>
        <w:rPr>
          <w:lang w:val="en-US"/>
        </w:rPr>
        <w:t>lso the other CR</w:t>
      </w:r>
      <w:r w:rsidR="005C4716">
        <w:rPr>
          <w:lang w:val="en-US"/>
        </w:rPr>
        <w:t>s</w:t>
      </w:r>
      <w:r>
        <w:rPr>
          <w:lang w:val="en-US"/>
        </w:rPr>
        <w:t xml:space="preserve"> involved in this study should be able to distinguish places of diagnosis and of treatment. A meeting is envisioned with CR and it will be important  </w:t>
      </w:r>
      <w:r w:rsidR="003533F3">
        <w:rPr>
          <w:lang w:val="en-US"/>
        </w:rPr>
        <w:t>to discuss which information they have/how they c</w:t>
      </w:r>
      <w:r>
        <w:rPr>
          <w:lang w:val="en-US"/>
        </w:rPr>
        <w:t xml:space="preserve">ollect information on </w:t>
      </w:r>
      <w:r w:rsidR="00036FB5">
        <w:rPr>
          <w:lang w:val="en-US"/>
        </w:rPr>
        <w:t>place of diagnosis and treatment</w:t>
      </w:r>
      <w:r w:rsidR="005C4716">
        <w:rPr>
          <w:lang w:val="en-US"/>
        </w:rPr>
        <w:t>.</w:t>
      </w:r>
    </w:p>
    <w:p w:rsidR="005C4716" w:rsidRDefault="005C4716" w:rsidP="007E5C59">
      <w:pPr>
        <w:spacing w:after="0" w:line="240" w:lineRule="auto"/>
        <w:jc w:val="both"/>
        <w:rPr>
          <w:lang w:val="en-US"/>
        </w:rPr>
      </w:pPr>
    </w:p>
    <w:p w:rsidR="003363D5" w:rsidRDefault="005C4716" w:rsidP="007E5C59">
      <w:pPr>
        <w:spacing w:after="0" w:line="240" w:lineRule="auto"/>
        <w:jc w:val="both"/>
        <w:rPr>
          <w:lang w:val="en-US"/>
        </w:rPr>
      </w:pPr>
      <w:r>
        <w:rPr>
          <w:lang w:val="en-US"/>
        </w:rPr>
        <w:t>The importance of providing</w:t>
      </w:r>
      <w:r w:rsidR="003363D5">
        <w:rPr>
          <w:lang w:val="en-US"/>
        </w:rPr>
        <w:t xml:space="preserve"> information on criteria for </w:t>
      </w:r>
      <w:proofErr w:type="spellStart"/>
      <w:r w:rsidR="003363D5">
        <w:rPr>
          <w:lang w:val="en-US"/>
        </w:rPr>
        <w:t>CoE</w:t>
      </w:r>
      <w:proofErr w:type="spellEnd"/>
      <w:r w:rsidR="003363D5">
        <w:rPr>
          <w:lang w:val="en-US"/>
        </w:rPr>
        <w:t xml:space="preserve"> and outcome wit</w:t>
      </w:r>
      <w:r w:rsidR="007E5C59">
        <w:rPr>
          <w:lang w:val="en-US"/>
        </w:rPr>
        <w:t xml:space="preserve">h high resolution study </w:t>
      </w:r>
      <w:r>
        <w:rPr>
          <w:lang w:val="en-US"/>
        </w:rPr>
        <w:t xml:space="preserve">was stressed </w:t>
      </w:r>
      <w:r w:rsidR="007E5C59">
        <w:rPr>
          <w:lang w:val="en-US"/>
        </w:rPr>
        <w:t xml:space="preserve">because </w:t>
      </w:r>
      <w:r w:rsidR="003363D5">
        <w:rPr>
          <w:lang w:val="en-US"/>
        </w:rPr>
        <w:t xml:space="preserve">different countries are </w:t>
      </w:r>
      <w:r>
        <w:rPr>
          <w:lang w:val="en-US"/>
        </w:rPr>
        <w:t xml:space="preserve">actually </w:t>
      </w:r>
      <w:r w:rsidR="003363D5">
        <w:rPr>
          <w:lang w:val="en-US"/>
        </w:rPr>
        <w:t xml:space="preserve">using different criteria </w:t>
      </w:r>
      <w:r>
        <w:rPr>
          <w:lang w:val="en-US"/>
        </w:rPr>
        <w:t xml:space="preserve">to identify </w:t>
      </w:r>
      <w:proofErr w:type="spellStart"/>
      <w:r>
        <w:rPr>
          <w:lang w:val="en-US"/>
        </w:rPr>
        <w:t>CoE</w:t>
      </w:r>
      <w:proofErr w:type="spellEnd"/>
      <w:r>
        <w:rPr>
          <w:lang w:val="en-US"/>
        </w:rPr>
        <w:t>. It</w:t>
      </w:r>
      <w:r w:rsidR="003363D5">
        <w:rPr>
          <w:lang w:val="en-US"/>
        </w:rPr>
        <w:t xml:space="preserve"> will be important to </w:t>
      </w:r>
      <w:r>
        <w:rPr>
          <w:lang w:val="en-US"/>
        </w:rPr>
        <w:t>show</w:t>
      </w:r>
      <w:r w:rsidR="003363D5">
        <w:rPr>
          <w:lang w:val="en-US"/>
        </w:rPr>
        <w:t xml:space="preserve"> which </w:t>
      </w:r>
      <w:r>
        <w:rPr>
          <w:lang w:val="en-US"/>
        </w:rPr>
        <w:t xml:space="preserve">criteria </w:t>
      </w:r>
      <w:r w:rsidR="003363D5">
        <w:rPr>
          <w:lang w:val="en-US"/>
        </w:rPr>
        <w:t>are better in order also to orient other countries willing to work o</w:t>
      </w:r>
      <w:r w:rsidR="00FE617B">
        <w:rPr>
          <w:lang w:val="en-US"/>
        </w:rPr>
        <w:t xml:space="preserve">n the identification of </w:t>
      </w:r>
      <w:proofErr w:type="spellStart"/>
      <w:r w:rsidR="00FE617B">
        <w:rPr>
          <w:lang w:val="en-US"/>
        </w:rPr>
        <w:t>CoE</w:t>
      </w:r>
      <w:proofErr w:type="spellEnd"/>
      <w:r w:rsidR="0084176A">
        <w:rPr>
          <w:lang w:val="en-US"/>
        </w:rPr>
        <w:t>.</w:t>
      </w:r>
    </w:p>
    <w:p w:rsidR="00314BF1" w:rsidRDefault="00314BF1" w:rsidP="00AC420D">
      <w:pPr>
        <w:spacing w:after="0" w:line="240" w:lineRule="auto"/>
        <w:rPr>
          <w:lang w:val="en-US"/>
        </w:rPr>
      </w:pPr>
    </w:p>
    <w:p w:rsidR="00D075FF" w:rsidRDefault="00740FE4" w:rsidP="00AC420D">
      <w:pPr>
        <w:spacing w:after="0" w:line="240" w:lineRule="auto"/>
        <w:rPr>
          <w:lang w:val="en-US"/>
        </w:rPr>
      </w:pPr>
      <w:r>
        <w:rPr>
          <w:lang w:val="en-US"/>
        </w:rPr>
        <w:t xml:space="preserve">It was clarified that the volume analyses will be only one of the information on the basis of which criteria for </w:t>
      </w:r>
      <w:proofErr w:type="spellStart"/>
      <w:r>
        <w:rPr>
          <w:lang w:val="en-US"/>
        </w:rPr>
        <w:t>CoE</w:t>
      </w:r>
      <w:proofErr w:type="spellEnd"/>
      <w:r>
        <w:rPr>
          <w:lang w:val="en-US"/>
        </w:rPr>
        <w:t xml:space="preserve"> will be identified.</w:t>
      </w:r>
    </w:p>
    <w:p w:rsidR="00740FE4" w:rsidRDefault="00740FE4" w:rsidP="00AC420D">
      <w:pPr>
        <w:spacing w:after="0" w:line="240" w:lineRule="auto"/>
        <w:rPr>
          <w:lang w:val="en-US"/>
        </w:rPr>
      </w:pPr>
    </w:p>
    <w:p w:rsidR="008A0224" w:rsidRDefault="00B24E2F" w:rsidP="00D67634">
      <w:pPr>
        <w:spacing w:after="0" w:line="240" w:lineRule="auto"/>
        <w:rPr>
          <w:b/>
          <w:lang w:val="en-GB"/>
        </w:rPr>
      </w:pPr>
      <w:r w:rsidRPr="00B24E2F">
        <w:rPr>
          <w:b/>
          <w:lang w:val="en-US"/>
        </w:rPr>
        <w:t xml:space="preserve">WP5- </w:t>
      </w:r>
      <w:r w:rsidRPr="00B24E2F">
        <w:rPr>
          <w:b/>
          <w:lang w:val="en-GB"/>
        </w:rPr>
        <w:t>INFORMATION ON CENTRES OF EXPERTISE FOR RARE CANCERS</w:t>
      </w:r>
    </w:p>
    <w:p w:rsidR="00D67634" w:rsidRPr="00D67634" w:rsidRDefault="00D67634" w:rsidP="00D67634">
      <w:pPr>
        <w:spacing w:after="0" w:line="240" w:lineRule="auto"/>
        <w:jc w:val="both"/>
        <w:rPr>
          <w:color w:val="000000" w:themeColor="text1"/>
          <w:lang w:val="en-US"/>
        </w:rPr>
      </w:pPr>
      <w:r w:rsidRPr="00D67634">
        <w:rPr>
          <w:lang w:val="en-GB"/>
        </w:rPr>
        <w:t>WP leader:</w:t>
      </w:r>
      <w:r w:rsidRPr="00D67634">
        <w:rPr>
          <w:color w:val="000000" w:themeColor="text1"/>
          <w:lang w:val="en-US"/>
        </w:rPr>
        <w:t xml:space="preserve"> Sabine Siesling (</w:t>
      </w:r>
      <w:proofErr w:type="spellStart"/>
      <w:r w:rsidRPr="00D67634">
        <w:rPr>
          <w:rFonts w:cs="TimesNewRomanPSMT"/>
          <w:lang w:val="en-US"/>
        </w:rPr>
        <w:t>Integraal</w:t>
      </w:r>
      <w:proofErr w:type="spellEnd"/>
      <w:r w:rsidRPr="00D67634">
        <w:rPr>
          <w:rFonts w:cs="TimesNewRomanPSMT"/>
          <w:lang w:val="en-US"/>
        </w:rPr>
        <w:t xml:space="preserve"> </w:t>
      </w:r>
      <w:proofErr w:type="spellStart"/>
      <w:r w:rsidRPr="00D67634">
        <w:rPr>
          <w:rFonts w:cs="TimesNewRomanPSMT"/>
          <w:lang w:val="en-US"/>
        </w:rPr>
        <w:t>Kankercentrum</w:t>
      </w:r>
      <w:proofErr w:type="spellEnd"/>
      <w:r w:rsidRPr="00D67634">
        <w:rPr>
          <w:rFonts w:cs="TimesNewRomanPSMT"/>
          <w:lang w:val="en-US"/>
        </w:rPr>
        <w:t xml:space="preserve"> Nederland)</w:t>
      </w:r>
    </w:p>
    <w:p w:rsidR="00D67634" w:rsidRDefault="00D67634" w:rsidP="00D67634">
      <w:pPr>
        <w:spacing w:after="0" w:line="240" w:lineRule="auto"/>
        <w:rPr>
          <w:b/>
          <w:lang w:val="en-GB"/>
        </w:rPr>
      </w:pPr>
    </w:p>
    <w:p w:rsidR="00B24E2F" w:rsidRDefault="00B24E2F" w:rsidP="00B24E2F">
      <w:pPr>
        <w:spacing w:after="0" w:line="240" w:lineRule="auto"/>
        <w:rPr>
          <w:lang w:val="en-US"/>
        </w:rPr>
      </w:pPr>
      <w:r>
        <w:rPr>
          <w:lang w:val="en-US"/>
        </w:rPr>
        <w:t>This WP has one main objective:</w:t>
      </w:r>
    </w:p>
    <w:p w:rsidR="00B24E2F" w:rsidRDefault="00B24E2F" w:rsidP="00B24E2F">
      <w:pPr>
        <w:spacing w:after="0" w:line="240" w:lineRule="auto"/>
        <w:rPr>
          <w:lang w:val="en-US"/>
        </w:rPr>
      </w:pPr>
    </w:p>
    <w:p w:rsidR="008A0224" w:rsidRPr="00B24E2F" w:rsidRDefault="008A0224" w:rsidP="00B24E2F">
      <w:pPr>
        <w:pStyle w:val="Paragrafoelenco"/>
        <w:numPr>
          <w:ilvl w:val="0"/>
          <w:numId w:val="30"/>
        </w:numPr>
        <w:spacing w:after="0" w:line="240" w:lineRule="auto"/>
        <w:rPr>
          <w:lang w:val="en-US"/>
        </w:rPr>
      </w:pPr>
      <w:r w:rsidRPr="00B24E2F">
        <w:rPr>
          <w:lang w:val="en-GB"/>
        </w:rPr>
        <w:t xml:space="preserve">To identify the qualification criteria for centres </w:t>
      </w:r>
      <w:proofErr w:type="spellStart"/>
      <w:r w:rsidRPr="00B24E2F">
        <w:rPr>
          <w:lang w:val="en-GB"/>
        </w:rPr>
        <w:t>Centres</w:t>
      </w:r>
      <w:proofErr w:type="spellEnd"/>
      <w:r w:rsidRPr="00B24E2F">
        <w:rPr>
          <w:lang w:val="en-GB"/>
        </w:rPr>
        <w:t xml:space="preserve"> of Expertise (</w:t>
      </w:r>
      <w:proofErr w:type="spellStart"/>
      <w:r w:rsidRPr="00B24E2F">
        <w:rPr>
          <w:lang w:val="en-GB"/>
        </w:rPr>
        <w:t>CoE</w:t>
      </w:r>
      <w:proofErr w:type="spellEnd"/>
      <w:r w:rsidRPr="00B24E2F">
        <w:rPr>
          <w:lang w:val="en-GB"/>
        </w:rPr>
        <w:t>) for rare cancers</w:t>
      </w:r>
    </w:p>
    <w:p w:rsidR="00B24E2F" w:rsidRDefault="00B24E2F" w:rsidP="00AC420D">
      <w:pPr>
        <w:spacing w:after="0" w:line="240" w:lineRule="auto"/>
        <w:rPr>
          <w:lang w:val="en-US"/>
        </w:rPr>
      </w:pPr>
    </w:p>
    <w:p w:rsidR="00B24E2F" w:rsidRDefault="00B24E2F" w:rsidP="00AC420D">
      <w:pPr>
        <w:spacing w:after="0" w:line="240" w:lineRule="auto"/>
        <w:rPr>
          <w:lang w:val="en-US"/>
        </w:rPr>
      </w:pPr>
      <w:r>
        <w:rPr>
          <w:lang w:val="en-US"/>
        </w:rPr>
        <w:t>A list of criteria will be identified i</w:t>
      </w:r>
      <w:r w:rsidRPr="00D72C03">
        <w:rPr>
          <w:lang w:val="en-US"/>
        </w:rPr>
        <w:t>n accordance with the general criteria</w:t>
      </w:r>
      <w:r>
        <w:rPr>
          <w:lang w:val="en-US"/>
        </w:rPr>
        <w:t xml:space="preserve"> developed by the EUCERD</w:t>
      </w:r>
      <w:r w:rsidR="00BE5992" w:rsidRPr="00BE5992">
        <w:rPr>
          <w:lang w:val="en-US"/>
        </w:rPr>
        <w:t xml:space="preserve"> </w:t>
      </w:r>
      <w:r w:rsidR="00BE5992">
        <w:rPr>
          <w:lang w:val="en-US"/>
        </w:rPr>
        <w:t xml:space="preserve"> and f</w:t>
      </w:r>
      <w:r w:rsidR="00BE5992" w:rsidRPr="00D72C03">
        <w:rPr>
          <w:lang w:val="en-US"/>
        </w:rPr>
        <w:t>or a selected sub set of rare cancers, more specific indicators will be identified</w:t>
      </w:r>
      <w:r w:rsidR="00BE5992">
        <w:rPr>
          <w:lang w:val="en-US"/>
        </w:rPr>
        <w:t xml:space="preserve">. Examples of general EUCERD criteria follow: </w:t>
      </w:r>
    </w:p>
    <w:p w:rsidR="00BE5992" w:rsidRDefault="00BE5992" w:rsidP="00AC420D">
      <w:pPr>
        <w:spacing w:after="0" w:line="240" w:lineRule="auto"/>
        <w:rPr>
          <w:lang w:val="en-US"/>
        </w:rPr>
      </w:pPr>
    </w:p>
    <w:p w:rsidR="00BE5992" w:rsidRDefault="008A0224" w:rsidP="00B24E2F">
      <w:pPr>
        <w:pStyle w:val="Paragrafoelenco"/>
        <w:numPr>
          <w:ilvl w:val="0"/>
          <w:numId w:val="30"/>
        </w:numPr>
        <w:spacing w:after="0" w:line="240" w:lineRule="auto"/>
        <w:ind w:left="284" w:hanging="284"/>
        <w:rPr>
          <w:lang w:val="en-US"/>
        </w:rPr>
      </w:pPr>
      <w:r w:rsidRPr="00BE5992">
        <w:rPr>
          <w:lang w:val="en-US"/>
        </w:rPr>
        <w:t xml:space="preserve">the attractiveness measured through the volume of cases treated </w:t>
      </w:r>
    </w:p>
    <w:p w:rsidR="008A0224" w:rsidRPr="00BE5992" w:rsidRDefault="008A0224" w:rsidP="00B24E2F">
      <w:pPr>
        <w:pStyle w:val="Paragrafoelenco"/>
        <w:numPr>
          <w:ilvl w:val="0"/>
          <w:numId w:val="30"/>
        </w:numPr>
        <w:spacing w:after="0" w:line="240" w:lineRule="auto"/>
        <w:ind w:left="284" w:hanging="284"/>
        <w:rPr>
          <w:lang w:val="en-US"/>
        </w:rPr>
      </w:pPr>
      <w:r w:rsidRPr="00BE5992">
        <w:rPr>
          <w:lang w:val="en-US"/>
        </w:rPr>
        <w:t xml:space="preserve">the capacity to produce and adhere to clinical guidelines (i.e. staging procedure and treatment), </w:t>
      </w:r>
    </w:p>
    <w:p w:rsidR="008A0224" w:rsidRPr="00B24E2F" w:rsidRDefault="008A0224" w:rsidP="00B24E2F">
      <w:pPr>
        <w:pStyle w:val="Paragrafoelenco"/>
        <w:numPr>
          <w:ilvl w:val="0"/>
          <w:numId w:val="30"/>
        </w:numPr>
        <w:spacing w:after="0" w:line="240" w:lineRule="auto"/>
        <w:ind w:left="284" w:hanging="284"/>
        <w:rPr>
          <w:lang w:val="en-US"/>
        </w:rPr>
      </w:pPr>
      <w:r w:rsidRPr="00B24E2F">
        <w:rPr>
          <w:lang w:val="en-US"/>
        </w:rPr>
        <w:lastRenderedPageBreak/>
        <w:t xml:space="preserve">outcomes (i.e. surgical free margins, number of revision surgery, survival and recurrence), </w:t>
      </w:r>
    </w:p>
    <w:p w:rsidR="008A0224" w:rsidRPr="00B24E2F" w:rsidRDefault="008A0224" w:rsidP="00B24E2F">
      <w:pPr>
        <w:pStyle w:val="Paragrafoelenco"/>
        <w:numPr>
          <w:ilvl w:val="0"/>
          <w:numId w:val="30"/>
        </w:numPr>
        <w:spacing w:after="0" w:line="240" w:lineRule="auto"/>
        <w:ind w:left="284" w:hanging="284"/>
        <w:rPr>
          <w:lang w:val="en-US"/>
        </w:rPr>
      </w:pPr>
      <w:r w:rsidRPr="00B24E2F">
        <w:rPr>
          <w:lang w:val="en-US"/>
        </w:rPr>
        <w:t xml:space="preserve">the availability of multidisciplinary team, </w:t>
      </w:r>
    </w:p>
    <w:p w:rsidR="008A0224" w:rsidRPr="00B24E2F" w:rsidRDefault="008A0224" w:rsidP="00B24E2F">
      <w:pPr>
        <w:pStyle w:val="Paragrafoelenco"/>
        <w:numPr>
          <w:ilvl w:val="0"/>
          <w:numId w:val="30"/>
        </w:numPr>
        <w:spacing w:after="0" w:line="240" w:lineRule="auto"/>
        <w:ind w:left="284" w:hanging="284"/>
        <w:rPr>
          <w:lang w:val="en-US"/>
        </w:rPr>
      </w:pPr>
      <w:r w:rsidRPr="00B24E2F">
        <w:rPr>
          <w:lang w:val="en-US"/>
        </w:rPr>
        <w:t>the collaboration with other centers of expertise at national and international level (also for clinical trials).</w:t>
      </w:r>
      <w:r w:rsidRPr="00B24E2F">
        <w:rPr>
          <w:lang w:val="nl-NL"/>
        </w:rPr>
        <w:t xml:space="preserve"> </w:t>
      </w:r>
    </w:p>
    <w:p w:rsidR="008A0224" w:rsidRPr="00B24E2F" w:rsidRDefault="008A0224" w:rsidP="00B24E2F">
      <w:pPr>
        <w:pStyle w:val="Paragrafoelenco"/>
        <w:numPr>
          <w:ilvl w:val="0"/>
          <w:numId w:val="30"/>
        </w:numPr>
        <w:spacing w:after="0" w:line="240" w:lineRule="auto"/>
        <w:ind w:left="284" w:hanging="284"/>
        <w:rPr>
          <w:lang w:val="en-US"/>
        </w:rPr>
      </w:pPr>
      <w:r w:rsidRPr="00B24E2F">
        <w:rPr>
          <w:lang w:val="en-US"/>
        </w:rPr>
        <w:t>capacity to participate in data collection (clinical research and public health in relation to CR)</w:t>
      </w:r>
    </w:p>
    <w:p w:rsidR="00B24E2F" w:rsidRDefault="00B24E2F" w:rsidP="00AC420D">
      <w:pPr>
        <w:spacing w:after="0" w:line="240" w:lineRule="auto"/>
        <w:rPr>
          <w:lang w:val="en-US"/>
        </w:rPr>
      </w:pPr>
    </w:p>
    <w:p w:rsidR="00BE5992" w:rsidRDefault="00BE5992" w:rsidP="00BE5992">
      <w:pPr>
        <w:spacing w:after="0" w:line="240" w:lineRule="auto"/>
        <w:jc w:val="both"/>
        <w:rPr>
          <w:lang w:val="en-US"/>
        </w:rPr>
      </w:pPr>
      <w:r w:rsidRPr="00D72C03">
        <w:rPr>
          <w:lang w:val="en-US"/>
        </w:rPr>
        <w:t>A meeting will be organized to discuss possible criteria indicating the level/quality of expertise for rare cancers management</w:t>
      </w:r>
      <w:r>
        <w:rPr>
          <w:lang w:val="en-US"/>
        </w:rPr>
        <w:t xml:space="preserve"> and to identify the priority sub-set of cancers</w:t>
      </w:r>
      <w:r w:rsidRPr="00D72C03">
        <w:rPr>
          <w:lang w:val="en-US"/>
        </w:rPr>
        <w:t xml:space="preserve">. </w:t>
      </w:r>
    </w:p>
    <w:p w:rsidR="00BE5992" w:rsidRDefault="00BE5992" w:rsidP="00BE5992">
      <w:pPr>
        <w:spacing w:after="0" w:line="240" w:lineRule="auto"/>
        <w:jc w:val="both"/>
        <w:rPr>
          <w:lang w:val="en-US"/>
        </w:rPr>
      </w:pPr>
      <w:r>
        <w:rPr>
          <w:lang w:val="en-US"/>
        </w:rPr>
        <w:t>The indicators proposed will be collected by the CRs included in the project (</w:t>
      </w:r>
      <w:r w:rsidRPr="000F34AA">
        <w:rPr>
          <w:lang w:val="en-US"/>
        </w:rPr>
        <w:t xml:space="preserve">Finland, Bulgaria, </w:t>
      </w:r>
      <w:r>
        <w:rPr>
          <w:lang w:val="en-US"/>
        </w:rPr>
        <w:t xml:space="preserve">Slovenia, Ireland, Netherlands) </w:t>
      </w:r>
      <w:r w:rsidRPr="00D72C03">
        <w:rPr>
          <w:lang w:val="en-US"/>
        </w:rPr>
        <w:t xml:space="preserve">through high resolution studies. </w:t>
      </w:r>
      <w:r>
        <w:rPr>
          <w:lang w:val="en-US"/>
        </w:rPr>
        <w:t>The possibility to invite additional</w:t>
      </w:r>
      <w:r w:rsidRPr="00D72C03">
        <w:rPr>
          <w:lang w:val="en-US"/>
        </w:rPr>
        <w:t xml:space="preserve"> CRs to enlarge the data collection</w:t>
      </w:r>
      <w:r>
        <w:rPr>
          <w:lang w:val="en-US"/>
        </w:rPr>
        <w:t xml:space="preserve"> will be explored considering funding available and availability of data at CR</w:t>
      </w:r>
      <w:r w:rsidRPr="00D72C03">
        <w:rPr>
          <w:lang w:val="en-US"/>
        </w:rPr>
        <w:t xml:space="preserve">. </w:t>
      </w:r>
      <w:r>
        <w:rPr>
          <w:lang w:val="en-US"/>
        </w:rPr>
        <w:t>CR</w:t>
      </w:r>
      <w:r w:rsidRPr="00D72C03">
        <w:rPr>
          <w:lang w:val="en-US"/>
        </w:rPr>
        <w:t xml:space="preserve"> do not routinely collect clinical information, in consequence </w:t>
      </w:r>
      <w:r>
        <w:rPr>
          <w:lang w:val="en-US"/>
        </w:rPr>
        <w:t>CR</w:t>
      </w:r>
      <w:r w:rsidRPr="00D72C03">
        <w:rPr>
          <w:lang w:val="en-US"/>
        </w:rPr>
        <w:t xml:space="preserve"> will be requested to check again the clinical files to collect clinical information on staging procedures, treatment, recurrence, multidisciplinary teams etc. These type of studies (high resolution studies) are new for rare cancers. </w:t>
      </w:r>
    </w:p>
    <w:p w:rsidR="00BE5992" w:rsidRDefault="00BE5992" w:rsidP="00BE5992">
      <w:pPr>
        <w:spacing w:after="0" w:line="240" w:lineRule="auto"/>
        <w:jc w:val="both"/>
        <w:rPr>
          <w:lang w:val="en-US"/>
        </w:rPr>
      </w:pPr>
    </w:p>
    <w:p w:rsidR="00BE5992" w:rsidRPr="00BE5992" w:rsidRDefault="00BE5992" w:rsidP="00BE5992">
      <w:pPr>
        <w:spacing w:after="0" w:line="240" w:lineRule="auto"/>
        <w:jc w:val="both"/>
        <w:rPr>
          <w:b/>
          <w:lang w:val="en-US"/>
        </w:rPr>
      </w:pPr>
      <w:r w:rsidRPr="00BE5992">
        <w:rPr>
          <w:b/>
          <w:lang w:val="en-US"/>
        </w:rPr>
        <w:t>Discussion</w:t>
      </w:r>
    </w:p>
    <w:p w:rsidR="00D075FF" w:rsidRDefault="00D075FF" w:rsidP="00AC420D">
      <w:pPr>
        <w:spacing w:after="0" w:line="240" w:lineRule="auto"/>
        <w:rPr>
          <w:lang w:val="en-US"/>
        </w:rPr>
      </w:pPr>
    </w:p>
    <w:p w:rsidR="00BE5992" w:rsidRPr="00CC0CCF" w:rsidRDefault="003E0C77" w:rsidP="008A0224">
      <w:pPr>
        <w:spacing w:after="0" w:line="240" w:lineRule="auto"/>
        <w:jc w:val="both"/>
        <w:rPr>
          <w:u w:val="single"/>
          <w:lang w:val="en-US"/>
        </w:rPr>
      </w:pPr>
      <w:r w:rsidRPr="00CC0CCF">
        <w:rPr>
          <w:u w:val="single"/>
          <w:lang w:val="en-US"/>
        </w:rPr>
        <w:t>Possible criteria to select the sub-set of rare cancers on which undertake the high resolution studies</w:t>
      </w:r>
      <w:r w:rsidR="00CC0CCF" w:rsidRPr="00CC0CCF">
        <w:rPr>
          <w:u w:val="single"/>
          <w:lang w:val="en-US"/>
        </w:rPr>
        <w:t>.</w:t>
      </w:r>
    </w:p>
    <w:p w:rsidR="00BE5992" w:rsidRPr="00CC0CCF" w:rsidRDefault="003E0C77" w:rsidP="008A0224">
      <w:pPr>
        <w:spacing w:after="0" w:line="240" w:lineRule="auto"/>
        <w:jc w:val="both"/>
        <w:rPr>
          <w:i/>
          <w:lang w:val="en-US"/>
        </w:rPr>
      </w:pPr>
      <w:r w:rsidRPr="00CC0CCF">
        <w:rPr>
          <w:i/>
          <w:lang w:val="en-US"/>
        </w:rPr>
        <w:t>Proposal  1 - include:</w:t>
      </w:r>
    </w:p>
    <w:p w:rsidR="00741778" w:rsidRDefault="00BE5992" w:rsidP="008A0224">
      <w:pPr>
        <w:spacing w:after="0" w:line="240" w:lineRule="auto"/>
        <w:jc w:val="both"/>
        <w:rPr>
          <w:lang w:val="en-US"/>
        </w:rPr>
      </w:pPr>
      <w:r>
        <w:rPr>
          <w:lang w:val="en-US"/>
        </w:rPr>
        <w:t>1 hematological cancer (Leukemia)</w:t>
      </w:r>
    </w:p>
    <w:p w:rsidR="00BE5992" w:rsidRDefault="00BE5992" w:rsidP="008A0224">
      <w:pPr>
        <w:spacing w:after="0" w:line="240" w:lineRule="auto"/>
        <w:jc w:val="both"/>
        <w:rPr>
          <w:lang w:val="en-US"/>
        </w:rPr>
      </w:pPr>
      <w:r>
        <w:rPr>
          <w:lang w:val="en-US"/>
        </w:rPr>
        <w:t>1 pediatric cancers</w:t>
      </w:r>
    </w:p>
    <w:p w:rsidR="003E0C77" w:rsidRDefault="00BE5992" w:rsidP="008A0224">
      <w:pPr>
        <w:spacing w:after="0" w:line="240" w:lineRule="auto"/>
        <w:jc w:val="both"/>
        <w:rPr>
          <w:lang w:val="en-US"/>
        </w:rPr>
      </w:pPr>
      <w:r>
        <w:rPr>
          <w:lang w:val="en-US"/>
        </w:rPr>
        <w:t xml:space="preserve">1 solid rare </w:t>
      </w:r>
      <w:proofErr w:type="spellStart"/>
      <w:r>
        <w:rPr>
          <w:lang w:val="en-US"/>
        </w:rPr>
        <w:t>tumour</w:t>
      </w:r>
      <w:proofErr w:type="spellEnd"/>
      <w:r>
        <w:rPr>
          <w:lang w:val="en-US"/>
        </w:rPr>
        <w:t xml:space="preserve"> of the adult whi</w:t>
      </w:r>
      <w:r w:rsidR="003E0C77">
        <w:rPr>
          <w:lang w:val="en-US"/>
        </w:rPr>
        <w:t>ch is a “frequent rare cancer” such as sarcoma</w:t>
      </w:r>
    </w:p>
    <w:p w:rsidR="00741778" w:rsidRDefault="003E0C77" w:rsidP="008A0224">
      <w:pPr>
        <w:spacing w:after="0" w:line="240" w:lineRule="auto"/>
        <w:jc w:val="both"/>
        <w:rPr>
          <w:lang w:val="en-US"/>
        </w:rPr>
      </w:pPr>
      <w:r>
        <w:rPr>
          <w:lang w:val="en-US"/>
        </w:rPr>
        <w:t xml:space="preserve">1 solid rare </w:t>
      </w:r>
      <w:proofErr w:type="spellStart"/>
      <w:r>
        <w:rPr>
          <w:lang w:val="en-US"/>
        </w:rPr>
        <w:t>tumour</w:t>
      </w:r>
      <w:proofErr w:type="spellEnd"/>
      <w:r>
        <w:rPr>
          <w:lang w:val="en-US"/>
        </w:rPr>
        <w:t xml:space="preserve"> of the adult  which is a “</w:t>
      </w:r>
      <w:r w:rsidR="00741778">
        <w:rPr>
          <w:lang w:val="en-US"/>
        </w:rPr>
        <w:t xml:space="preserve"> very rare cancers</w:t>
      </w:r>
      <w:r>
        <w:rPr>
          <w:lang w:val="en-US"/>
        </w:rPr>
        <w:t>”. This because the</w:t>
      </w:r>
      <w:r w:rsidR="00741778">
        <w:rPr>
          <w:lang w:val="en-US"/>
        </w:rPr>
        <w:t xml:space="preserve"> pathway could be very different</w:t>
      </w:r>
    </w:p>
    <w:p w:rsidR="008A0224" w:rsidRDefault="008A0224" w:rsidP="008A0224">
      <w:pPr>
        <w:spacing w:after="0" w:line="240" w:lineRule="auto"/>
        <w:jc w:val="both"/>
        <w:rPr>
          <w:lang w:val="en-US"/>
        </w:rPr>
      </w:pPr>
      <w:r>
        <w:rPr>
          <w:lang w:val="en-US"/>
        </w:rPr>
        <w:t xml:space="preserve">However,  attention should be paid in selecting very rare cancers because there could be a too limited number of cases in all the variables we have to </w:t>
      </w:r>
      <w:proofErr w:type="spellStart"/>
      <w:r>
        <w:rPr>
          <w:lang w:val="en-US"/>
        </w:rPr>
        <w:t>analyse</w:t>
      </w:r>
      <w:proofErr w:type="spellEnd"/>
      <w:r w:rsidR="0084176A">
        <w:rPr>
          <w:lang w:val="en-US"/>
        </w:rPr>
        <w:t>.</w:t>
      </w:r>
    </w:p>
    <w:p w:rsidR="008A0224" w:rsidRDefault="008A0224" w:rsidP="00AC420D">
      <w:pPr>
        <w:spacing w:after="0" w:line="240" w:lineRule="auto"/>
        <w:rPr>
          <w:lang w:val="en-US"/>
        </w:rPr>
      </w:pPr>
    </w:p>
    <w:p w:rsidR="003E0C77" w:rsidRPr="00CC0CCF" w:rsidRDefault="003E0C77" w:rsidP="00AC420D">
      <w:pPr>
        <w:spacing w:after="0" w:line="240" w:lineRule="auto"/>
        <w:rPr>
          <w:i/>
          <w:lang w:val="en-US"/>
        </w:rPr>
      </w:pPr>
      <w:r w:rsidRPr="00CC0CCF">
        <w:rPr>
          <w:i/>
          <w:lang w:val="en-US"/>
        </w:rPr>
        <w:t xml:space="preserve">Proposal 2 – include tumors sharing similar </w:t>
      </w:r>
      <w:proofErr w:type="spellStart"/>
      <w:r w:rsidR="008A0224" w:rsidRPr="00CC0CCF">
        <w:rPr>
          <w:i/>
          <w:lang w:val="en-GB"/>
        </w:rPr>
        <w:t>etiology</w:t>
      </w:r>
      <w:proofErr w:type="spellEnd"/>
    </w:p>
    <w:p w:rsidR="00741778" w:rsidRDefault="008A0224" w:rsidP="00CC0CCF">
      <w:pPr>
        <w:spacing w:after="0" w:line="240" w:lineRule="auto"/>
        <w:jc w:val="both"/>
        <w:rPr>
          <w:lang w:val="en-US"/>
        </w:rPr>
      </w:pPr>
      <w:r>
        <w:rPr>
          <w:lang w:val="en-US"/>
        </w:rPr>
        <w:t>S</w:t>
      </w:r>
      <w:r w:rsidR="003E0C77">
        <w:rPr>
          <w:lang w:val="en-US"/>
        </w:rPr>
        <w:t>elect group of cancers</w:t>
      </w:r>
      <w:r>
        <w:rPr>
          <w:lang w:val="en-US"/>
        </w:rPr>
        <w:t xml:space="preserve"> </w:t>
      </w:r>
      <w:r w:rsidR="00741778">
        <w:rPr>
          <w:lang w:val="en-US"/>
        </w:rPr>
        <w:t xml:space="preserve">merging all tumors with similar </w:t>
      </w:r>
      <w:r>
        <w:rPr>
          <w:lang w:val="en-US"/>
        </w:rPr>
        <w:t>etiology</w:t>
      </w:r>
      <w:r w:rsidR="00741778">
        <w:rPr>
          <w:lang w:val="en-US"/>
        </w:rPr>
        <w:t xml:space="preserve"> such as those vi</w:t>
      </w:r>
      <w:r>
        <w:rPr>
          <w:lang w:val="en-US"/>
        </w:rPr>
        <w:t>rus related (HBV or H</w:t>
      </w:r>
      <w:r w:rsidR="00741778">
        <w:rPr>
          <w:lang w:val="en-US"/>
        </w:rPr>
        <w:t>PV related). Within head and neck there are 2 HPV related</w:t>
      </w:r>
      <w:r>
        <w:rPr>
          <w:lang w:val="en-US"/>
        </w:rPr>
        <w:t xml:space="preserve"> cancers.</w:t>
      </w:r>
    </w:p>
    <w:p w:rsidR="008A0224" w:rsidRDefault="008A0224" w:rsidP="00CC0CCF">
      <w:pPr>
        <w:spacing w:after="0" w:line="240" w:lineRule="auto"/>
        <w:jc w:val="both"/>
        <w:rPr>
          <w:lang w:val="en-US"/>
        </w:rPr>
      </w:pPr>
    </w:p>
    <w:p w:rsidR="00CC0CCF" w:rsidRPr="00CC0CCF" w:rsidRDefault="00CC0CCF" w:rsidP="00CC0CCF">
      <w:pPr>
        <w:spacing w:after="0" w:line="240" w:lineRule="auto"/>
        <w:jc w:val="both"/>
        <w:rPr>
          <w:i/>
          <w:lang w:val="en-US"/>
        </w:rPr>
      </w:pPr>
      <w:r w:rsidRPr="00CC0CCF">
        <w:rPr>
          <w:i/>
          <w:lang w:val="en-US"/>
        </w:rPr>
        <w:t xml:space="preserve">Other </w:t>
      </w:r>
      <w:r>
        <w:rPr>
          <w:i/>
          <w:lang w:val="en-US"/>
        </w:rPr>
        <w:t>suggestions</w:t>
      </w:r>
    </w:p>
    <w:p w:rsidR="008A0224" w:rsidRDefault="00CC0CCF" w:rsidP="00CC0CCF">
      <w:pPr>
        <w:spacing w:after="0" w:line="240" w:lineRule="auto"/>
        <w:jc w:val="both"/>
        <w:rPr>
          <w:lang w:val="en-US"/>
        </w:rPr>
      </w:pPr>
      <w:r>
        <w:rPr>
          <w:lang w:val="en-US"/>
        </w:rPr>
        <w:t>In</w:t>
      </w:r>
      <w:r w:rsidR="008A0224">
        <w:rPr>
          <w:lang w:val="en-US"/>
        </w:rPr>
        <w:t xml:space="preserve"> selecting the tumors, it will be important to consider those cancers for which guidelines are based on relative strong evidence  and the points of the guidelines </w:t>
      </w:r>
      <w:r>
        <w:rPr>
          <w:lang w:val="en-US"/>
        </w:rPr>
        <w:t xml:space="preserve">on </w:t>
      </w:r>
      <w:r w:rsidR="008A0224">
        <w:rPr>
          <w:lang w:val="en-US"/>
        </w:rPr>
        <w:t>which there is more agreement</w:t>
      </w:r>
      <w:r>
        <w:rPr>
          <w:lang w:val="en-US"/>
        </w:rPr>
        <w:t>.</w:t>
      </w:r>
    </w:p>
    <w:p w:rsidR="008A0224" w:rsidRDefault="008A0224" w:rsidP="00AC420D">
      <w:pPr>
        <w:spacing w:after="0" w:line="240" w:lineRule="auto"/>
        <w:rPr>
          <w:lang w:val="en-US"/>
        </w:rPr>
      </w:pPr>
    </w:p>
    <w:p w:rsidR="00CC0CCF" w:rsidRPr="00CC0CCF" w:rsidRDefault="00CC0CCF" w:rsidP="00CC0CCF">
      <w:pPr>
        <w:spacing w:after="0" w:line="240" w:lineRule="auto"/>
        <w:jc w:val="both"/>
        <w:rPr>
          <w:u w:val="single"/>
          <w:lang w:val="en-US"/>
        </w:rPr>
      </w:pPr>
      <w:r>
        <w:rPr>
          <w:u w:val="single"/>
          <w:lang w:val="en-US"/>
        </w:rPr>
        <w:t xml:space="preserve">Indicators /criteria for </w:t>
      </w:r>
      <w:proofErr w:type="spellStart"/>
      <w:r>
        <w:rPr>
          <w:u w:val="single"/>
          <w:lang w:val="en-US"/>
        </w:rPr>
        <w:t>CoE</w:t>
      </w:r>
      <w:proofErr w:type="spellEnd"/>
      <w:r w:rsidRPr="00CC0CCF">
        <w:rPr>
          <w:u w:val="single"/>
          <w:lang w:val="en-US"/>
        </w:rPr>
        <w:t>.</w:t>
      </w:r>
    </w:p>
    <w:p w:rsidR="00D07E58" w:rsidRDefault="00CC0CCF" w:rsidP="00D07E58">
      <w:pPr>
        <w:spacing w:after="0" w:line="240" w:lineRule="auto"/>
        <w:jc w:val="both"/>
        <w:rPr>
          <w:lang w:val="en-US"/>
        </w:rPr>
      </w:pPr>
      <w:r>
        <w:rPr>
          <w:lang w:val="en-US"/>
        </w:rPr>
        <w:t xml:space="preserve">There wasn’t a detailed discussion on possible specific criteria.  However </w:t>
      </w:r>
      <w:r w:rsidR="00D07E58">
        <w:rPr>
          <w:lang w:val="en-US"/>
        </w:rPr>
        <w:t>some important points were raised.</w:t>
      </w:r>
    </w:p>
    <w:p w:rsidR="00D07E58" w:rsidRDefault="00D07E58" w:rsidP="00D07E58">
      <w:pPr>
        <w:spacing w:after="0" w:line="240" w:lineRule="auto"/>
        <w:jc w:val="both"/>
        <w:rPr>
          <w:lang w:val="en-US"/>
        </w:rPr>
      </w:pPr>
    </w:p>
    <w:p w:rsidR="00741778" w:rsidRDefault="00D07E58" w:rsidP="00D07E58">
      <w:pPr>
        <w:spacing w:after="0" w:line="240" w:lineRule="auto"/>
        <w:jc w:val="both"/>
        <w:rPr>
          <w:lang w:val="en-US"/>
        </w:rPr>
      </w:pPr>
      <w:r>
        <w:rPr>
          <w:lang w:val="en-US"/>
        </w:rPr>
        <w:t>It</w:t>
      </w:r>
      <w:r w:rsidR="00CC0CCF">
        <w:rPr>
          <w:lang w:val="en-US"/>
        </w:rPr>
        <w:t xml:space="preserve"> was stressed that if a treatment related indicator will be identified, </w:t>
      </w:r>
      <w:r>
        <w:rPr>
          <w:lang w:val="en-US"/>
        </w:rPr>
        <w:t xml:space="preserve">also </w:t>
      </w:r>
      <w:r w:rsidR="00741778">
        <w:rPr>
          <w:lang w:val="en-US"/>
        </w:rPr>
        <w:t xml:space="preserve">radiation therapy quality indicators </w:t>
      </w:r>
      <w:r w:rsidR="00CC0CCF">
        <w:rPr>
          <w:lang w:val="en-US"/>
        </w:rPr>
        <w:t xml:space="preserve">should be kept in mind </w:t>
      </w:r>
      <w:r w:rsidR="00741778">
        <w:rPr>
          <w:lang w:val="en-US"/>
        </w:rPr>
        <w:t>(time and dose of radiations)</w:t>
      </w:r>
      <w:r w:rsidR="00CC0CCF">
        <w:rPr>
          <w:lang w:val="en-US"/>
        </w:rPr>
        <w:t>.</w:t>
      </w:r>
      <w:r>
        <w:rPr>
          <w:lang w:val="en-US"/>
        </w:rPr>
        <w:t xml:space="preserve"> Treatment indicators should not be developed for surgical interventions only.</w:t>
      </w:r>
    </w:p>
    <w:p w:rsidR="00B24E2F" w:rsidRDefault="00B24E2F" w:rsidP="00D07E58">
      <w:pPr>
        <w:spacing w:after="0" w:line="240" w:lineRule="auto"/>
        <w:jc w:val="both"/>
        <w:rPr>
          <w:lang w:val="en-US"/>
        </w:rPr>
      </w:pPr>
    </w:p>
    <w:p w:rsidR="00B24E2F" w:rsidRDefault="00F3758C" w:rsidP="00AC420D">
      <w:pPr>
        <w:spacing w:after="0" w:line="240" w:lineRule="auto"/>
        <w:rPr>
          <w:lang w:val="en-US"/>
        </w:rPr>
      </w:pPr>
      <w:r>
        <w:rPr>
          <w:lang w:val="en-US"/>
        </w:rPr>
        <w:t xml:space="preserve">In addition to the EUCERD criteria also those listed in the latest draft of the report from the expert group on ERN in the framework of the cross border health care directive should be considered. </w:t>
      </w:r>
      <w:proofErr w:type="spellStart"/>
      <w:r w:rsidRPr="00ED23CD">
        <w:rPr>
          <w:lang w:val="en-US"/>
        </w:rPr>
        <w:t>Ségolène</w:t>
      </w:r>
      <w:proofErr w:type="spellEnd"/>
      <w:r w:rsidRPr="00ED23CD">
        <w:rPr>
          <w:lang w:val="en-US"/>
        </w:rPr>
        <w:t xml:space="preserve"> </w:t>
      </w:r>
      <w:proofErr w:type="spellStart"/>
      <w:r w:rsidRPr="00ED23CD">
        <w:rPr>
          <w:lang w:val="en-US"/>
        </w:rPr>
        <w:t>Aymé</w:t>
      </w:r>
      <w:proofErr w:type="spellEnd"/>
      <w:r>
        <w:rPr>
          <w:lang w:val="en-US"/>
        </w:rPr>
        <w:t xml:space="preserve"> nicely offered to provide the latest draft of the document in preparation.</w:t>
      </w:r>
    </w:p>
    <w:p w:rsidR="00F3758C" w:rsidRDefault="00F3758C" w:rsidP="00AC420D">
      <w:pPr>
        <w:spacing w:after="0" w:line="240" w:lineRule="auto"/>
        <w:rPr>
          <w:lang w:val="en-US"/>
        </w:rPr>
      </w:pPr>
    </w:p>
    <w:p w:rsidR="004D4B65" w:rsidRDefault="00D07E58" w:rsidP="00D07E58">
      <w:pPr>
        <w:spacing w:after="0" w:line="240" w:lineRule="auto"/>
        <w:jc w:val="both"/>
        <w:rPr>
          <w:lang w:val="en-US"/>
        </w:rPr>
      </w:pPr>
      <w:r>
        <w:rPr>
          <w:lang w:val="en-US"/>
        </w:rPr>
        <w:t xml:space="preserve">Information on structural characteristics of the </w:t>
      </w:r>
      <w:proofErr w:type="spellStart"/>
      <w:r>
        <w:rPr>
          <w:lang w:val="en-US"/>
        </w:rPr>
        <w:t>CoE</w:t>
      </w:r>
      <w:proofErr w:type="spellEnd"/>
      <w:r>
        <w:rPr>
          <w:lang w:val="en-US"/>
        </w:rPr>
        <w:t xml:space="preserve"> such as availability of multidisciplinary team, collaboration with other </w:t>
      </w:r>
      <w:proofErr w:type="spellStart"/>
      <w:r>
        <w:rPr>
          <w:lang w:val="en-US"/>
        </w:rPr>
        <w:t>CoE</w:t>
      </w:r>
      <w:proofErr w:type="spellEnd"/>
      <w:r>
        <w:rPr>
          <w:lang w:val="en-US"/>
        </w:rPr>
        <w:t xml:space="preserve"> and so on and so forth are difficult to collect for CR</w:t>
      </w:r>
      <w:r w:rsidR="00287505">
        <w:rPr>
          <w:lang w:val="en-US"/>
        </w:rPr>
        <w:t>. A survey in addition to the high resolution studies would be needed</w:t>
      </w:r>
      <w:r w:rsidR="002D7C57">
        <w:rPr>
          <w:lang w:val="en-US"/>
        </w:rPr>
        <w:t xml:space="preserve"> thus it should be further discussed whether to collect also these indicators.</w:t>
      </w:r>
    </w:p>
    <w:p w:rsidR="00287505" w:rsidRDefault="00287505" w:rsidP="00AC420D">
      <w:pPr>
        <w:spacing w:after="0" w:line="240" w:lineRule="auto"/>
        <w:rPr>
          <w:b/>
          <w:lang w:val="en-US"/>
        </w:rPr>
      </w:pPr>
    </w:p>
    <w:p w:rsidR="00741778" w:rsidRDefault="00F3758C" w:rsidP="00F3758C">
      <w:pPr>
        <w:spacing w:after="0" w:line="240" w:lineRule="auto"/>
        <w:jc w:val="both"/>
        <w:rPr>
          <w:lang w:val="en-US"/>
        </w:rPr>
      </w:pPr>
      <w:r w:rsidRPr="00F3758C">
        <w:rPr>
          <w:lang w:val="en-US"/>
        </w:rPr>
        <w:lastRenderedPageBreak/>
        <w:t xml:space="preserve">A good opportunity would be to collaborate with </w:t>
      </w:r>
      <w:proofErr w:type="spellStart"/>
      <w:r w:rsidRPr="00F3758C">
        <w:rPr>
          <w:lang w:val="en-US"/>
        </w:rPr>
        <w:t>Orphanet</w:t>
      </w:r>
      <w:proofErr w:type="spellEnd"/>
      <w:r w:rsidRPr="00F3758C">
        <w:rPr>
          <w:lang w:val="en-US"/>
        </w:rPr>
        <w:t xml:space="preserve"> since in July questionnaires will be sent to </w:t>
      </w:r>
      <w:proofErr w:type="spellStart"/>
      <w:r w:rsidRPr="00F3758C">
        <w:rPr>
          <w:lang w:val="en-US"/>
        </w:rPr>
        <w:t>CoE</w:t>
      </w:r>
      <w:proofErr w:type="spellEnd"/>
      <w:r w:rsidRPr="00F3758C">
        <w:rPr>
          <w:lang w:val="en-US"/>
        </w:rPr>
        <w:t xml:space="preserve"> identified by </w:t>
      </w:r>
      <w:proofErr w:type="spellStart"/>
      <w:r w:rsidRPr="00F3758C">
        <w:rPr>
          <w:lang w:val="en-US"/>
        </w:rPr>
        <w:t>Orphanet</w:t>
      </w:r>
      <w:proofErr w:type="spellEnd"/>
      <w:r w:rsidRPr="00F3758C">
        <w:rPr>
          <w:lang w:val="en-US"/>
        </w:rPr>
        <w:t xml:space="preserve"> in order to collect information on the structural aspects of </w:t>
      </w:r>
      <w:proofErr w:type="spellStart"/>
      <w:r w:rsidRPr="00F3758C">
        <w:rPr>
          <w:lang w:val="en-US"/>
        </w:rPr>
        <w:t>CoE</w:t>
      </w:r>
      <w:proofErr w:type="spellEnd"/>
      <w:r w:rsidRPr="00F3758C">
        <w:rPr>
          <w:lang w:val="en-US"/>
        </w:rPr>
        <w:t xml:space="preserve">. </w:t>
      </w:r>
      <w:proofErr w:type="spellStart"/>
      <w:r w:rsidRPr="00F3758C">
        <w:rPr>
          <w:lang w:val="en-US"/>
        </w:rPr>
        <w:t>Ségolène</w:t>
      </w:r>
      <w:proofErr w:type="spellEnd"/>
      <w:r w:rsidRPr="00F3758C">
        <w:rPr>
          <w:lang w:val="en-US"/>
        </w:rPr>
        <w:t xml:space="preserve"> </w:t>
      </w:r>
      <w:proofErr w:type="spellStart"/>
      <w:r w:rsidRPr="00F3758C">
        <w:rPr>
          <w:lang w:val="en-US"/>
        </w:rPr>
        <w:t>Aymé</w:t>
      </w:r>
      <w:proofErr w:type="spellEnd"/>
      <w:r w:rsidRPr="00F3758C">
        <w:rPr>
          <w:lang w:val="en-US"/>
        </w:rPr>
        <w:t xml:space="preserve"> will share such questionnaires with the partners, as well as the results of the survey when available</w:t>
      </w:r>
      <w:r>
        <w:rPr>
          <w:lang w:val="en-US"/>
        </w:rPr>
        <w:t>.</w:t>
      </w:r>
    </w:p>
    <w:p w:rsidR="00F3758C" w:rsidRDefault="00F3758C" w:rsidP="00AC420D">
      <w:pPr>
        <w:spacing w:after="0" w:line="240" w:lineRule="auto"/>
        <w:rPr>
          <w:lang w:val="en-US"/>
        </w:rPr>
      </w:pPr>
    </w:p>
    <w:p w:rsidR="00322A6B" w:rsidRPr="00173A75" w:rsidRDefault="00173A75" w:rsidP="00AC420D">
      <w:pPr>
        <w:spacing w:after="0" w:line="240" w:lineRule="auto"/>
        <w:rPr>
          <w:b/>
          <w:lang w:val="en-US"/>
        </w:rPr>
      </w:pPr>
      <w:r w:rsidRPr="00173A75">
        <w:rPr>
          <w:b/>
          <w:lang w:val="en-US"/>
        </w:rPr>
        <w:t>WP6 - INFORMATION ON CLINICAL MANAGEMENT OF RARE CANCERS</w:t>
      </w:r>
    </w:p>
    <w:p w:rsidR="00D67634" w:rsidRPr="00D767F4" w:rsidRDefault="00D67634" w:rsidP="00D67634">
      <w:pPr>
        <w:spacing w:after="0" w:line="240" w:lineRule="auto"/>
      </w:pPr>
      <w:r>
        <w:rPr>
          <w:color w:val="000000" w:themeColor="text1"/>
        </w:rPr>
        <w:t xml:space="preserve">WP leader: </w:t>
      </w:r>
      <w:r w:rsidRPr="00D767F4">
        <w:rPr>
          <w:color w:val="000000" w:themeColor="text1"/>
        </w:rPr>
        <w:t>Lisa Licitra (</w:t>
      </w:r>
      <w:r w:rsidRPr="00D767F4">
        <w:t>Fondazione IRCCS, Istituto Nazionale dei Tumori , Italy)</w:t>
      </w:r>
    </w:p>
    <w:p w:rsidR="00173A75" w:rsidRPr="00D67634" w:rsidRDefault="00173A75" w:rsidP="00AC420D">
      <w:pPr>
        <w:spacing w:after="0" w:line="240" w:lineRule="auto"/>
      </w:pPr>
    </w:p>
    <w:p w:rsidR="00173A75" w:rsidRDefault="00173A75" w:rsidP="00173A75">
      <w:pPr>
        <w:spacing w:after="0" w:line="240" w:lineRule="auto"/>
        <w:rPr>
          <w:lang w:val="en-US"/>
        </w:rPr>
      </w:pPr>
      <w:r>
        <w:rPr>
          <w:lang w:val="en-US"/>
        </w:rPr>
        <w:t>Main objectives of this WP are:</w:t>
      </w:r>
    </w:p>
    <w:p w:rsidR="00173A75" w:rsidRDefault="00173A75" w:rsidP="00173A75">
      <w:pPr>
        <w:spacing w:after="0" w:line="240" w:lineRule="auto"/>
        <w:rPr>
          <w:lang w:val="en-US"/>
        </w:rPr>
      </w:pPr>
    </w:p>
    <w:p w:rsidR="00173A75" w:rsidRPr="00173A75" w:rsidRDefault="00173A75" w:rsidP="00173A75">
      <w:pPr>
        <w:pStyle w:val="Paragrafoelenco"/>
        <w:numPr>
          <w:ilvl w:val="0"/>
          <w:numId w:val="34"/>
        </w:numPr>
        <w:spacing w:after="0" w:line="240" w:lineRule="auto"/>
        <w:rPr>
          <w:lang w:val="en-US"/>
        </w:rPr>
      </w:pPr>
      <w:r w:rsidRPr="00173A75">
        <w:rPr>
          <w:lang w:val="en-US"/>
        </w:rPr>
        <w:t>To produce and disseminate information on diagnosis and management of rare cancers</w:t>
      </w:r>
    </w:p>
    <w:p w:rsidR="00173A75" w:rsidRPr="00173A75" w:rsidRDefault="00173A75" w:rsidP="00173A75">
      <w:pPr>
        <w:pStyle w:val="Paragrafoelenco"/>
        <w:numPr>
          <w:ilvl w:val="0"/>
          <w:numId w:val="34"/>
        </w:numPr>
        <w:spacing w:after="0" w:line="240" w:lineRule="auto"/>
        <w:rPr>
          <w:lang w:val="en-US"/>
        </w:rPr>
      </w:pPr>
      <w:r w:rsidRPr="00173A75">
        <w:rPr>
          <w:lang w:val="en-US"/>
        </w:rPr>
        <w:t>To develop a clinical database on very rare cancers to provide new knowledge on these diseases and on their clinical management.</w:t>
      </w:r>
    </w:p>
    <w:p w:rsidR="00173A75" w:rsidRDefault="00173A75" w:rsidP="00AC420D">
      <w:pPr>
        <w:spacing w:after="0" w:line="240" w:lineRule="auto"/>
        <w:rPr>
          <w:lang w:val="en-US"/>
        </w:rPr>
      </w:pPr>
    </w:p>
    <w:p w:rsidR="00173A75" w:rsidRPr="005679C8" w:rsidRDefault="00173A75" w:rsidP="00173A75">
      <w:pPr>
        <w:spacing w:after="0" w:line="240" w:lineRule="auto"/>
        <w:jc w:val="both"/>
        <w:rPr>
          <w:lang w:val="en-US"/>
        </w:rPr>
      </w:pPr>
      <w:r w:rsidRPr="005679C8">
        <w:rPr>
          <w:b/>
          <w:lang w:val="en-US"/>
        </w:rPr>
        <w:t>Information on clinical management</w:t>
      </w:r>
      <w:r w:rsidRPr="005679C8">
        <w:rPr>
          <w:lang w:val="en-US"/>
        </w:rPr>
        <w:t xml:space="preserve">  on rare cancers to support clinical oncologists and physicians in their everyday oncology practice will be developed by the project State-of-the-Art Oncology in Europe (START </w:t>
      </w:r>
      <w:r w:rsidRPr="005679C8">
        <w:rPr>
          <w:bCs/>
          <w:lang w:val="en-US"/>
        </w:rPr>
        <w:t>www.startoncology.net</w:t>
      </w:r>
      <w:r w:rsidRPr="005679C8">
        <w:rPr>
          <w:lang w:val="en-US"/>
        </w:rPr>
        <w:t xml:space="preserve">) which involve experts of major oncologic societies. 10 chapters will be developed. 5 chapters will be new and 5 will be </w:t>
      </w:r>
      <w:r w:rsidR="008218F0">
        <w:rPr>
          <w:lang w:val="en-US"/>
        </w:rPr>
        <w:t>old chapter already focusing on</w:t>
      </w:r>
      <w:r w:rsidR="00F965AE">
        <w:rPr>
          <w:lang w:val="en-US"/>
        </w:rPr>
        <w:t xml:space="preserve"> rare cancers that need</w:t>
      </w:r>
      <w:r w:rsidRPr="005679C8">
        <w:rPr>
          <w:lang w:val="en-US"/>
        </w:rPr>
        <w:t xml:space="preserve"> to be updated.</w:t>
      </w:r>
      <w:r w:rsidR="005679C8" w:rsidRPr="005679C8">
        <w:rPr>
          <w:lang w:val="en-US"/>
        </w:rPr>
        <w:t xml:space="preserve"> START chapters will be published in </w:t>
      </w:r>
      <w:r w:rsidR="005679C8" w:rsidRPr="005679C8">
        <w:rPr>
          <w:rFonts w:cs="Times New Roman"/>
          <w:lang w:val="en-US"/>
        </w:rPr>
        <w:t>Critical Reviews in Oncology/Hematology</w:t>
      </w:r>
      <w:r w:rsidR="005679C8">
        <w:rPr>
          <w:rFonts w:cs="Times New Roman"/>
          <w:lang w:val="en-US"/>
        </w:rPr>
        <w:t>.</w:t>
      </w:r>
    </w:p>
    <w:p w:rsidR="00173A75" w:rsidRDefault="00173A75" w:rsidP="00AC420D">
      <w:pPr>
        <w:spacing w:after="0" w:line="240" w:lineRule="auto"/>
        <w:rPr>
          <w:lang w:val="en-US"/>
        </w:rPr>
      </w:pPr>
    </w:p>
    <w:p w:rsidR="00173A75" w:rsidRPr="005679C8" w:rsidRDefault="005679C8" w:rsidP="00173A75">
      <w:pPr>
        <w:spacing w:after="0" w:line="240" w:lineRule="auto"/>
        <w:rPr>
          <w:bCs/>
          <w:u w:val="single"/>
          <w:lang w:val="en-US"/>
        </w:rPr>
      </w:pPr>
      <w:r w:rsidRPr="005679C8">
        <w:rPr>
          <w:bCs/>
          <w:u w:val="single"/>
          <w:lang w:val="en-US"/>
        </w:rPr>
        <w:t>Possible</w:t>
      </w:r>
      <w:r w:rsidR="008218F0">
        <w:rPr>
          <w:bCs/>
          <w:u w:val="single"/>
          <w:lang w:val="en-US"/>
        </w:rPr>
        <w:t xml:space="preserve"> new 5 </w:t>
      </w:r>
      <w:r w:rsidR="00173A75" w:rsidRPr="005679C8">
        <w:rPr>
          <w:bCs/>
          <w:u w:val="single"/>
          <w:lang w:val="en-US"/>
        </w:rPr>
        <w:t>START chapters</w:t>
      </w:r>
    </w:p>
    <w:p w:rsidR="00173A75" w:rsidRPr="00173A75" w:rsidRDefault="00173A75" w:rsidP="00173A75">
      <w:pPr>
        <w:spacing w:after="0" w:line="240" w:lineRule="auto"/>
        <w:jc w:val="both"/>
        <w:rPr>
          <w:lang w:val="en-US"/>
        </w:rPr>
      </w:pPr>
      <w:r w:rsidRPr="00173A75">
        <w:rPr>
          <w:lang w:val="en-US"/>
        </w:rPr>
        <w:t xml:space="preserve">Thymus </w:t>
      </w:r>
    </w:p>
    <w:p w:rsidR="00173A75" w:rsidRPr="00173A75" w:rsidRDefault="00173A75" w:rsidP="00173A75">
      <w:pPr>
        <w:spacing w:after="0" w:line="240" w:lineRule="auto"/>
        <w:jc w:val="both"/>
        <w:rPr>
          <w:lang w:val="en-US"/>
        </w:rPr>
      </w:pPr>
      <w:r w:rsidRPr="00173A75">
        <w:rPr>
          <w:lang w:val="en-US"/>
        </w:rPr>
        <w:t>Oral cavity</w:t>
      </w:r>
    </w:p>
    <w:p w:rsidR="00173A75" w:rsidRPr="00173A75" w:rsidRDefault="00173A75" w:rsidP="00173A75">
      <w:pPr>
        <w:spacing w:after="0" w:line="240" w:lineRule="auto"/>
        <w:jc w:val="both"/>
        <w:rPr>
          <w:lang w:val="en-US"/>
        </w:rPr>
      </w:pPr>
      <w:r w:rsidRPr="00173A75">
        <w:rPr>
          <w:lang w:val="en-US"/>
        </w:rPr>
        <w:t xml:space="preserve">Nasal cavity </w:t>
      </w:r>
    </w:p>
    <w:p w:rsidR="00173A75" w:rsidRPr="00173A75" w:rsidRDefault="00173A75" w:rsidP="00173A75">
      <w:pPr>
        <w:spacing w:after="0" w:line="240" w:lineRule="auto"/>
        <w:jc w:val="both"/>
        <w:rPr>
          <w:lang w:val="en-US"/>
        </w:rPr>
      </w:pPr>
      <w:r w:rsidRPr="00173A75">
        <w:rPr>
          <w:lang w:val="en-US"/>
        </w:rPr>
        <w:t>Head and neck mucosal melanoma</w:t>
      </w:r>
    </w:p>
    <w:p w:rsidR="00173A75" w:rsidRPr="00173A75" w:rsidRDefault="00173A75" w:rsidP="00173A75">
      <w:pPr>
        <w:spacing w:after="0" w:line="240" w:lineRule="auto"/>
        <w:jc w:val="both"/>
        <w:rPr>
          <w:lang w:val="en-US"/>
        </w:rPr>
      </w:pPr>
      <w:r w:rsidRPr="00173A75">
        <w:rPr>
          <w:lang w:val="en-US"/>
        </w:rPr>
        <w:t>Small intestine</w:t>
      </w:r>
    </w:p>
    <w:p w:rsidR="005679C8" w:rsidRDefault="005679C8" w:rsidP="005679C8">
      <w:pPr>
        <w:spacing w:after="0" w:line="240" w:lineRule="auto"/>
        <w:rPr>
          <w:b/>
          <w:bCs/>
          <w:lang w:val="en-US"/>
        </w:rPr>
      </w:pPr>
    </w:p>
    <w:p w:rsidR="00173A75" w:rsidRPr="005679C8" w:rsidRDefault="005679C8" w:rsidP="005679C8">
      <w:pPr>
        <w:spacing w:after="0" w:line="240" w:lineRule="auto"/>
        <w:rPr>
          <w:u w:val="single"/>
          <w:lang w:val="en-US"/>
        </w:rPr>
      </w:pPr>
      <w:r w:rsidRPr="005679C8">
        <w:rPr>
          <w:b/>
          <w:bCs/>
          <w:u w:val="single"/>
          <w:lang w:val="en-US"/>
        </w:rPr>
        <w:t xml:space="preserve">Possible 5 START chapters to be updated                </w:t>
      </w:r>
    </w:p>
    <w:p w:rsidR="00173A75" w:rsidRPr="00173A75" w:rsidRDefault="00173A75" w:rsidP="00173A75">
      <w:pPr>
        <w:spacing w:after="0" w:line="240" w:lineRule="auto"/>
        <w:rPr>
          <w:lang w:val="en-US"/>
        </w:rPr>
      </w:pPr>
      <w:r w:rsidRPr="00173A75">
        <w:rPr>
          <w:lang w:val="en-US"/>
        </w:rPr>
        <w:t>Chronic Lymphocytic Leukemia</w:t>
      </w:r>
    </w:p>
    <w:p w:rsidR="00173A75" w:rsidRPr="00173A75" w:rsidRDefault="00173A75" w:rsidP="00173A75">
      <w:pPr>
        <w:spacing w:after="0" w:line="240" w:lineRule="auto"/>
        <w:rPr>
          <w:lang w:val="en-US"/>
        </w:rPr>
      </w:pPr>
      <w:r w:rsidRPr="00173A75">
        <w:rPr>
          <w:lang w:val="en-US"/>
        </w:rPr>
        <w:t>Cholangiocarcinoma</w:t>
      </w:r>
    </w:p>
    <w:p w:rsidR="00173A75" w:rsidRPr="00173A75" w:rsidRDefault="00173A75" w:rsidP="00173A75">
      <w:pPr>
        <w:spacing w:after="0" w:line="240" w:lineRule="auto"/>
        <w:rPr>
          <w:lang w:val="en-US"/>
        </w:rPr>
      </w:pPr>
      <w:r w:rsidRPr="00173A75">
        <w:rPr>
          <w:lang w:val="en-US"/>
        </w:rPr>
        <w:t xml:space="preserve">Gastrointestinal </w:t>
      </w:r>
      <w:proofErr w:type="spellStart"/>
      <w:r w:rsidRPr="00173A75">
        <w:rPr>
          <w:lang w:val="en-US"/>
        </w:rPr>
        <w:t>Stromal</w:t>
      </w:r>
      <w:proofErr w:type="spellEnd"/>
      <w:r w:rsidRPr="00173A75">
        <w:rPr>
          <w:lang w:val="en-US"/>
        </w:rPr>
        <w:t xml:space="preserve"> </w:t>
      </w:r>
      <w:proofErr w:type="spellStart"/>
      <w:r w:rsidRPr="00173A75">
        <w:rPr>
          <w:lang w:val="en-US"/>
        </w:rPr>
        <w:t>Tumours</w:t>
      </w:r>
      <w:proofErr w:type="spellEnd"/>
      <w:r w:rsidRPr="00173A75">
        <w:rPr>
          <w:lang w:val="en-US"/>
        </w:rPr>
        <w:t xml:space="preserve"> (GISTs)</w:t>
      </w:r>
    </w:p>
    <w:p w:rsidR="00173A75" w:rsidRPr="005679C8" w:rsidRDefault="00173A75" w:rsidP="00173A75">
      <w:pPr>
        <w:spacing w:after="0" w:line="240" w:lineRule="auto"/>
        <w:rPr>
          <w:lang w:val="en-US"/>
        </w:rPr>
      </w:pPr>
      <w:r w:rsidRPr="00173A75">
        <w:rPr>
          <w:lang w:val="en-US"/>
        </w:rPr>
        <w:t>Hepatocellular carcinoma</w:t>
      </w:r>
    </w:p>
    <w:p w:rsidR="00173A75" w:rsidRPr="005679C8" w:rsidRDefault="00173A75" w:rsidP="00173A75">
      <w:pPr>
        <w:spacing w:after="0" w:line="240" w:lineRule="auto"/>
        <w:rPr>
          <w:lang w:val="en-US"/>
        </w:rPr>
      </w:pPr>
      <w:proofErr w:type="spellStart"/>
      <w:r w:rsidRPr="00173A75">
        <w:rPr>
          <w:lang w:val="en-US"/>
        </w:rPr>
        <w:t>Langerhans</w:t>
      </w:r>
      <w:proofErr w:type="spellEnd"/>
      <w:r w:rsidRPr="00173A75">
        <w:rPr>
          <w:lang w:val="en-US"/>
        </w:rPr>
        <w:t xml:space="preserve"> cell </w:t>
      </w:r>
      <w:proofErr w:type="spellStart"/>
      <w:r w:rsidRPr="00173A75">
        <w:rPr>
          <w:lang w:val="en-US"/>
        </w:rPr>
        <w:t>histiocytosis</w:t>
      </w:r>
      <w:proofErr w:type="spellEnd"/>
      <w:r w:rsidRPr="00173A75">
        <w:rPr>
          <w:b/>
          <w:bCs/>
          <w:lang w:val="en-US"/>
        </w:rPr>
        <w:t xml:space="preserve"> </w:t>
      </w:r>
    </w:p>
    <w:p w:rsidR="00173A75" w:rsidRDefault="00173A75" w:rsidP="00AC420D">
      <w:pPr>
        <w:spacing w:after="0" w:line="240" w:lineRule="auto"/>
        <w:rPr>
          <w:lang w:val="en-US"/>
        </w:rPr>
      </w:pPr>
    </w:p>
    <w:p w:rsidR="0058401F" w:rsidRDefault="005679C8" w:rsidP="00AC420D">
      <w:pPr>
        <w:spacing w:after="0" w:line="240" w:lineRule="auto"/>
        <w:rPr>
          <w:lang w:val="en-US"/>
        </w:rPr>
      </w:pPr>
      <w:r>
        <w:rPr>
          <w:lang w:val="en-US"/>
        </w:rPr>
        <w:t xml:space="preserve">An alternative idea could be to focus on the same rare tumors that will be selected for the high resolution studies. </w:t>
      </w:r>
    </w:p>
    <w:p w:rsidR="003D3CD2" w:rsidRDefault="003D3CD2" w:rsidP="00AC420D">
      <w:pPr>
        <w:spacing w:after="0" w:line="240" w:lineRule="auto"/>
        <w:rPr>
          <w:lang w:val="en-US"/>
        </w:rPr>
      </w:pPr>
    </w:p>
    <w:p w:rsidR="003D3CD2" w:rsidRPr="005679C8" w:rsidRDefault="003D3CD2" w:rsidP="00AC420D">
      <w:pPr>
        <w:spacing w:after="0" w:line="240" w:lineRule="auto"/>
        <w:rPr>
          <w:b/>
          <w:lang w:val="en-US"/>
        </w:rPr>
      </w:pPr>
      <w:r w:rsidRPr="005679C8">
        <w:rPr>
          <w:b/>
          <w:lang w:val="en-US"/>
        </w:rPr>
        <w:t>Database on very rare cancers</w:t>
      </w:r>
    </w:p>
    <w:p w:rsidR="005679C8" w:rsidRDefault="005679C8" w:rsidP="005679C8">
      <w:pPr>
        <w:spacing w:after="0" w:line="240" w:lineRule="auto"/>
        <w:jc w:val="both"/>
        <w:rPr>
          <w:lang w:val="en-US"/>
        </w:rPr>
      </w:pPr>
      <w:r w:rsidRPr="00D72C03">
        <w:rPr>
          <w:lang w:val="en-US"/>
        </w:rPr>
        <w:t xml:space="preserve">A clinical database will be developed to collect cases of very rare cancers (incidence &lt; 0,01/100,000/year). The database will be developed </w:t>
      </w:r>
      <w:r>
        <w:rPr>
          <w:lang w:val="en-US"/>
        </w:rPr>
        <w:t>starting from</w:t>
      </w:r>
      <w:r w:rsidRPr="00D72C03">
        <w:rPr>
          <w:lang w:val="en-US"/>
        </w:rPr>
        <w:t xml:space="preserve"> already existing </w:t>
      </w:r>
      <w:r>
        <w:rPr>
          <w:lang w:val="en-US"/>
        </w:rPr>
        <w:t xml:space="preserve">networks of centers/researchers. </w:t>
      </w:r>
      <w:r w:rsidRPr="00D72C03">
        <w:rPr>
          <w:lang w:val="en-US"/>
        </w:rPr>
        <w:t>A meeting is envisioned to discuss about the database and to select a subset of very rare cancers for which define the database. The selection will be based on the very rare cancers cases available in the EUROCARE/RARECARE database</w:t>
      </w:r>
      <w:r>
        <w:rPr>
          <w:lang w:val="en-US"/>
        </w:rPr>
        <w:t xml:space="preserve">. </w:t>
      </w:r>
    </w:p>
    <w:p w:rsidR="005679C8" w:rsidRDefault="005679C8" w:rsidP="005679C8">
      <w:pPr>
        <w:spacing w:after="0" w:line="240" w:lineRule="auto"/>
        <w:jc w:val="both"/>
        <w:rPr>
          <w:lang w:val="en-US"/>
        </w:rPr>
      </w:pPr>
    </w:p>
    <w:p w:rsidR="005679C8" w:rsidRDefault="005679C8" w:rsidP="005679C8">
      <w:pPr>
        <w:spacing w:after="0" w:line="240" w:lineRule="auto"/>
        <w:jc w:val="both"/>
        <w:rPr>
          <w:b/>
          <w:lang w:val="en-US"/>
        </w:rPr>
      </w:pPr>
      <w:r>
        <w:rPr>
          <w:lang w:val="en-US"/>
        </w:rPr>
        <w:t>Possible tumors for such database are:</w:t>
      </w:r>
    </w:p>
    <w:p w:rsidR="005679C8" w:rsidRDefault="005679C8" w:rsidP="00AC420D">
      <w:pPr>
        <w:spacing w:after="0" w:line="240" w:lineRule="auto"/>
        <w:rPr>
          <w:b/>
          <w:lang w:val="en-US"/>
        </w:rPr>
      </w:pPr>
    </w:p>
    <w:p w:rsidR="005679C8" w:rsidRPr="000A5229" w:rsidRDefault="003D3CD2" w:rsidP="000A5229">
      <w:pPr>
        <w:spacing w:after="0" w:line="240" w:lineRule="auto"/>
        <w:jc w:val="both"/>
        <w:rPr>
          <w:u w:val="single"/>
          <w:lang w:val="en-US"/>
        </w:rPr>
      </w:pPr>
      <w:proofErr w:type="spellStart"/>
      <w:r w:rsidRPr="000A5229">
        <w:rPr>
          <w:u w:val="single"/>
          <w:lang w:val="en-US"/>
        </w:rPr>
        <w:t>Nasofaringeal</w:t>
      </w:r>
      <w:proofErr w:type="spellEnd"/>
      <w:r w:rsidRPr="000A5229">
        <w:rPr>
          <w:u w:val="single"/>
          <w:lang w:val="en-US"/>
        </w:rPr>
        <w:t xml:space="preserve"> </w:t>
      </w:r>
      <w:r w:rsidR="005679C8" w:rsidRPr="000A5229">
        <w:rPr>
          <w:u w:val="single"/>
          <w:lang w:val="en-US"/>
        </w:rPr>
        <w:t xml:space="preserve">cancers </w:t>
      </w:r>
    </w:p>
    <w:p w:rsidR="000A5229" w:rsidRDefault="005679C8" w:rsidP="000A5229">
      <w:pPr>
        <w:spacing w:after="0" w:line="240" w:lineRule="auto"/>
        <w:jc w:val="both"/>
        <w:rPr>
          <w:lang w:val="en-US"/>
        </w:rPr>
      </w:pPr>
      <w:r w:rsidRPr="000A5229">
        <w:rPr>
          <w:lang w:val="en-US"/>
        </w:rPr>
        <w:t xml:space="preserve">A </w:t>
      </w:r>
      <w:r w:rsidR="000A5229" w:rsidRPr="000A5229">
        <w:rPr>
          <w:lang w:val="en-US"/>
        </w:rPr>
        <w:t>collaborative</w:t>
      </w:r>
      <w:r w:rsidRPr="000A5229">
        <w:rPr>
          <w:lang w:val="en-US"/>
        </w:rPr>
        <w:t xml:space="preserve"> group on nasopharyngeal cancers </w:t>
      </w:r>
      <w:r w:rsidR="000A5229" w:rsidRPr="000A5229">
        <w:rPr>
          <w:lang w:val="en-US"/>
        </w:rPr>
        <w:t>is developing a</w:t>
      </w:r>
      <w:r w:rsidRPr="000A5229">
        <w:rPr>
          <w:lang w:val="en-US"/>
        </w:rPr>
        <w:t xml:space="preserve"> worldwid</w:t>
      </w:r>
      <w:r w:rsidR="003D3CD2" w:rsidRPr="000A5229">
        <w:rPr>
          <w:lang w:val="en-US"/>
        </w:rPr>
        <w:t xml:space="preserve">e database with </w:t>
      </w:r>
      <w:r w:rsidR="000A5229">
        <w:rPr>
          <w:lang w:val="en-US"/>
        </w:rPr>
        <w:t xml:space="preserve">a </w:t>
      </w:r>
      <w:r w:rsidR="003D3CD2" w:rsidRPr="000A5229">
        <w:rPr>
          <w:lang w:val="en-US"/>
        </w:rPr>
        <w:t xml:space="preserve">minimum set </w:t>
      </w:r>
      <w:r w:rsidR="000A5229">
        <w:rPr>
          <w:lang w:val="en-US"/>
        </w:rPr>
        <w:t xml:space="preserve">of </w:t>
      </w:r>
      <w:r w:rsidR="003D3CD2" w:rsidRPr="000A5229">
        <w:rPr>
          <w:lang w:val="en-US"/>
        </w:rPr>
        <w:t xml:space="preserve">clinical </w:t>
      </w:r>
      <w:r w:rsidR="000A5229">
        <w:rPr>
          <w:lang w:val="en-US"/>
        </w:rPr>
        <w:t>data</w:t>
      </w:r>
      <w:r w:rsidR="000A5229" w:rsidRPr="000A5229">
        <w:rPr>
          <w:lang w:val="en-US"/>
        </w:rPr>
        <w:t xml:space="preserve">.  </w:t>
      </w:r>
      <w:r w:rsidR="003D3CD2" w:rsidRPr="000A5229">
        <w:rPr>
          <w:lang w:val="en-US"/>
        </w:rPr>
        <w:t xml:space="preserve">This information will be useful to better understand </w:t>
      </w:r>
      <w:proofErr w:type="spellStart"/>
      <w:r w:rsidR="003D3CD2" w:rsidRPr="000A5229">
        <w:rPr>
          <w:lang w:val="en-US"/>
        </w:rPr>
        <w:t>etiopathological</w:t>
      </w:r>
      <w:proofErr w:type="spellEnd"/>
      <w:r w:rsidR="003D3CD2" w:rsidRPr="000A5229">
        <w:rPr>
          <w:lang w:val="en-US"/>
        </w:rPr>
        <w:t xml:space="preserve"> history</w:t>
      </w:r>
      <w:r w:rsidR="000A5229">
        <w:rPr>
          <w:lang w:val="en-US"/>
        </w:rPr>
        <w:t>.</w:t>
      </w:r>
    </w:p>
    <w:p w:rsidR="003D3CD2" w:rsidRPr="000A5229" w:rsidRDefault="001506BA" w:rsidP="000A5229">
      <w:pPr>
        <w:spacing w:after="0" w:line="240" w:lineRule="auto"/>
        <w:jc w:val="both"/>
        <w:rPr>
          <w:u w:val="single"/>
          <w:lang w:val="en-US"/>
        </w:rPr>
      </w:pPr>
      <w:r w:rsidRPr="000A5229">
        <w:rPr>
          <w:u w:val="single"/>
          <w:lang w:val="en-US"/>
        </w:rPr>
        <w:t xml:space="preserve">Ovarian </w:t>
      </w:r>
      <w:r w:rsidR="000A5229" w:rsidRPr="000A5229">
        <w:rPr>
          <w:u w:val="single"/>
          <w:lang w:val="en-US"/>
        </w:rPr>
        <w:t xml:space="preserve">rare cancers </w:t>
      </w:r>
    </w:p>
    <w:p w:rsidR="001506BA" w:rsidRDefault="000A5229" w:rsidP="000A5229">
      <w:pPr>
        <w:spacing w:after="0" w:line="240" w:lineRule="auto"/>
        <w:jc w:val="both"/>
        <w:rPr>
          <w:lang w:val="en-US"/>
        </w:rPr>
      </w:pPr>
      <w:r>
        <w:rPr>
          <w:lang w:val="en-US"/>
        </w:rPr>
        <w:t>An experience is available in France (</w:t>
      </w:r>
      <w:r w:rsidRPr="00D72C03">
        <w:rPr>
          <w:lang w:val="en-US"/>
        </w:rPr>
        <w:t>French observatory for rar</w:t>
      </w:r>
      <w:r>
        <w:rPr>
          <w:lang w:val="en-US"/>
        </w:rPr>
        <w:t>e malignant tumors of the ovary). This database contain</w:t>
      </w:r>
      <w:r w:rsidR="000C57C5">
        <w:rPr>
          <w:lang w:val="en-US"/>
        </w:rPr>
        <w:t>s</w:t>
      </w:r>
      <w:r>
        <w:rPr>
          <w:lang w:val="en-US"/>
        </w:rPr>
        <w:t xml:space="preserve"> </w:t>
      </w:r>
      <w:r w:rsidR="001506BA" w:rsidRPr="001506BA">
        <w:rPr>
          <w:lang w:val="en-US"/>
        </w:rPr>
        <w:t xml:space="preserve">information </w:t>
      </w:r>
      <w:r>
        <w:rPr>
          <w:lang w:val="en-US"/>
        </w:rPr>
        <w:t xml:space="preserve">ONLY </w:t>
      </w:r>
      <w:r w:rsidR="001506BA" w:rsidRPr="001506BA">
        <w:rPr>
          <w:lang w:val="en-US"/>
        </w:rPr>
        <w:t xml:space="preserve">about where </w:t>
      </w:r>
      <w:r>
        <w:rPr>
          <w:lang w:val="en-US"/>
        </w:rPr>
        <w:t>the patient is</w:t>
      </w:r>
      <w:r w:rsidR="001506BA" w:rsidRPr="001506BA">
        <w:rPr>
          <w:lang w:val="en-US"/>
        </w:rPr>
        <w:t xml:space="preserve"> and where he is treated</w:t>
      </w:r>
      <w:r>
        <w:rPr>
          <w:lang w:val="en-US"/>
        </w:rPr>
        <w:t xml:space="preserve"> with contact of the clinicians (in case major information will be needed). This because a database will never be able to collect </w:t>
      </w:r>
      <w:r>
        <w:rPr>
          <w:lang w:val="en-US"/>
        </w:rPr>
        <w:lastRenderedPageBreak/>
        <w:t>all the information thus, the idea is to track doctors and patients in order to share detailed information in ad hoc meetings.</w:t>
      </w:r>
    </w:p>
    <w:p w:rsidR="00342624" w:rsidRDefault="000A5229" w:rsidP="00AC420D">
      <w:pPr>
        <w:spacing w:after="0" w:line="240" w:lineRule="auto"/>
        <w:rPr>
          <w:lang w:val="en-US"/>
        </w:rPr>
      </w:pPr>
      <w:r>
        <w:rPr>
          <w:lang w:val="en-US"/>
        </w:rPr>
        <w:t>A meeting will be organized to better discuss the different approaches and select possible very rare tumors to start with.</w:t>
      </w:r>
    </w:p>
    <w:p w:rsidR="00993F17" w:rsidRDefault="00993F17" w:rsidP="00AC420D">
      <w:pPr>
        <w:spacing w:after="0" w:line="240" w:lineRule="auto"/>
        <w:rPr>
          <w:lang w:val="en-US"/>
        </w:rPr>
      </w:pPr>
    </w:p>
    <w:p w:rsidR="00993F17" w:rsidRDefault="000A5229" w:rsidP="00AC420D">
      <w:pPr>
        <w:spacing w:after="0" w:line="240" w:lineRule="auto"/>
        <w:rPr>
          <w:lang w:val="en-US"/>
        </w:rPr>
      </w:pPr>
      <w:r>
        <w:rPr>
          <w:lang w:val="en-US"/>
        </w:rPr>
        <w:t>A l</w:t>
      </w:r>
      <w:r w:rsidR="00993F17">
        <w:rPr>
          <w:lang w:val="en-US"/>
        </w:rPr>
        <w:t xml:space="preserve">ink between START and </w:t>
      </w:r>
      <w:proofErr w:type="spellStart"/>
      <w:r>
        <w:rPr>
          <w:lang w:val="en-US"/>
        </w:rPr>
        <w:t>Orphanet</w:t>
      </w:r>
      <w:proofErr w:type="spellEnd"/>
      <w:r>
        <w:rPr>
          <w:lang w:val="en-US"/>
        </w:rPr>
        <w:t xml:space="preserve"> should be established.</w:t>
      </w:r>
    </w:p>
    <w:p w:rsidR="000849A0" w:rsidRDefault="000849A0" w:rsidP="00AC420D">
      <w:pPr>
        <w:spacing w:after="0" w:line="240" w:lineRule="auto"/>
        <w:rPr>
          <w:lang w:val="en-US"/>
        </w:rPr>
      </w:pPr>
    </w:p>
    <w:p w:rsidR="00FC5CAE" w:rsidRDefault="00FC5CAE" w:rsidP="00FC2C78">
      <w:pPr>
        <w:spacing w:after="0" w:line="240" w:lineRule="auto"/>
        <w:rPr>
          <w:b/>
          <w:lang w:val="en-GB"/>
        </w:rPr>
      </w:pPr>
      <w:r w:rsidRPr="00FD348B">
        <w:rPr>
          <w:b/>
          <w:lang w:val="en-US"/>
        </w:rPr>
        <w:t>WP7</w:t>
      </w:r>
      <w:r>
        <w:rPr>
          <w:b/>
          <w:lang w:val="en-US"/>
        </w:rPr>
        <w:t xml:space="preserve"> </w:t>
      </w:r>
      <w:r w:rsidR="00FF01CB">
        <w:rPr>
          <w:b/>
          <w:lang w:val="en-US"/>
        </w:rPr>
        <w:t xml:space="preserve">- </w:t>
      </w:r>
      <w:r w:rsidRPr="00FC5CAE">
        <w:rPr>
          <w:b/>
          <w:lang w:val="en-GB"/>
        </w:rPr>
        <w:t>INFORMATION</w:t>
      </w:r>
      <w:r w:rsidR="00FC2C78">
        <w:rPr>
          <w:b/>
          <w:lang w:val="en-GB"/>
        </w:rPr>
        <w:t xml:space="preserve"> FOR PATIENTS WITH RARE CANCERS</w:t>
      </w:r>
    </w:p>
    <w:p w:rsidR="00FC2C78" w:rsidRPr="000A4A04" w:rsidRDefault="00FC2C78" w:rsidP="00FC2C78">
      <w:pPr>
        <w:spacing w:after="0" w:line="240" w:lineRule="auto"/>
        <w:jc w:val="both"/>
        <w:rPr>
          <w:color w:val="000000" w:themeColor="text1"/>
          <w:lang w:val="en-US"/>
        </w:rPr>
      </w:pPr>
      <w:r w:rsidRPr="000A4A04">
        <w:rPr>
          <w:color w:val="000000" w:themeColor="text1"/>
          <w:lang w:val="en-US"/>
        </w:rPr>
        <w:t>WP leader: Francesco De Lorenzo/</w:t>
      </w:r>
      <w:r w:rsidRPr="000A4A04">
        <w:rPr>
          <w:lang w:val="en-US"/>
        </w:rPr>
        <w:t xml:space="preserve"> Jana </w:t>
      </w:r>
      <w:proofErr w:type="spellStart"/>
      <w:r w:rsidRPr="000A4A04">
        <w:rPr>
          <w:lang w:val="en-US"/>
        </w:rPr>
        <w:t>Pelouchová</w:t>
      </w:r>
      <w:proofErr w:type="spellEnd"/>
      <w:r w:rsidRPr="000A4A04">
        <w:rPr>
          <w:lang w:val="en-US"/>
        </w:rPr>
        <w:t xml:space="preserve">  </w:t>
      </w:r>
      <w:r w:rsidRPr="000A4A04">
        <w:rPr>
          <w:color w:val="000000" w:themeColor="text1"/>
          <w:lang w:val="en-US"/>
        </w:rPr>
        <w:t>(</w:t>
      </w:r>
      <w:r w:rsidRPr="000A4A04">
        <w:rPr>
          <w:rFonts w:cs="TimesNewRomanPSMT"/>
          <w:lang w:val="en-US"/>
        </w:rPr>
        <w:t>European Cancer Patient Coalition – ECPC)</w:t>
      </w:r>
    </w:p>
    <w:p w:rsidR="00FC2C78" w:rsidRDefault="00FC2C78" w:rsidP="00FC5CAE">
      <w:pPr>
        <w:spacing w:after="0" w:line="240" w:lineRule="auto"/>
        <w:rPr>
          <w:lang w:val="en-US"/>
        </w:rPr>
      </w:pPr>
    </w:p>
    <w:p w:rsidR="00FC5CAE" w:rsidRDefault="00FC5CAE" w:rsidP="00FC5CAE">
      <w:pPr>
        <w:spacing w:after="0" w:line="240" w:lineRule="auto"/>
        <w:rPr>
          <w:lang w:val="en-US"/>
        </w:rPr>
      </w:pPr>
      <w:r>
        <w:rPr>
          <w:lang w:val="en-US"/>
        </w:rPr>
        <w:t>Main objectives of this WP are</w:t>
      </w:r>
    </w:p>
    <w:p w:rsidR="00734D01" w:rsidRDefault="00734D01" w:rsidP="00FC5CAE">
      <w:pPr>
        <w:spacing w:after="0" w:line="240" w:lineRule="auto"/>
        <w:rPr>
          <w:lang w:val="en-US"/>
        </w:rPr>
      </w:pPr>
    </w:p>
    <w:p w:rsidR="00FC5CAE" w:rsidRPr="00734D01" w:rsidRDefault="00FC5CAE" w:rsidP="00734D01">
      <w:pPr>
        <w:pStyle w:val="Paragrafoelenco"/>
        <w:numPr>
          <w:ilvl w:val="0"/>
          <w:numId w:val="25"/>
        </w:numPr>
        <w:spacing w:after="0" w:line="240" w:lineRule="auto"/>
        <w:ind w:left="426" w:hanging="426"/>
        <w:rPr>
          <w:lang w:val="en-US"/>
        </w:rPr>
      </w:pPr>
      <w:r w:rsidRPr="00734D01">
        <w:rPr>
          <w:lang w:val="en-GB"/>
        </w:rPr>
        <w:t xml:space="preserve">To develop and disseminate information for patients including patients’ associations dedicated to rare cancers </w:t>
      </w:r>
    </w:p>
    <w:p w:rsidR="007E5C59" w:rsidRPr="00734D01" w:rsidRDefault="007E5C59" w:rsidP="00734D01">
      <w:pPr>
        <w:pStyle w:val="Paragrafoelenco"/>
        <w:numPr>
          <w:ilvl w:val="0"/>
          <w:numId w:val="25"/>
        </w:numPr>
        <w:spacing w:after="0" w:line="240" w:lineRule="auto"/>
        <w:ind w:left="426" w:hanging="426"/>
        <w:rPr>
          <w:lang w:val="en-US"/>
        </w:rPr>
      </w:pPr>
      <w:r w:rsidRPr="00734D01">
        <w:rPr>
          <w:lang w:val="en-GB"/>
        </w:rPr>
        <w:t xml:space="preserve">To identify centres of expertise for rare cancers </w:t>
      </w:r>
    </w:p>
    <w:p w:rsidR="00FC5CAE" w:rsidRDefault="00FC5CAE" w:rsidP="00FC5CAE">
      <w:pPr>
        <w:spacing w:after="0" w:line="240" w:lineRule="auto"/>
        <w:rPr>
          <w:b/>
          <w:bCs/>
          <w:lang w:val="en-US"/>
        </w:rPr>
      </w:pPr>
    </w:p>
    <w:p w:rsidR="00DB1D81" w:rsidRPr="00F81807" w:rsidRDefault="00DB1D81" w:rsidP="00E808C0">
      <w:pPr>
        <w:pStyle w:val="Default"/>
        <w:rPr>
          <w:sz w:val="22"/>
          <w:szCs w:val="22"/>
          <w:lang w:val="en-US"/>
        </w:rPr>
      </w:pPr>
      <w:r w:rsidRPr="00F81807">
        <w:rPr>
          <w:bCs/>
          <w:iCs/>
          <w:sz w:val="22"/>
          <w:szCs w:val="22"/>
          <w:lang w:val="en-US"/>
        </w:rPr>
        <w:t xml:space="preserve">ECPC </w:t>
      </w:r>
      <w:r w:rsidR="00E808C0" w:rsidRPr="00F81807">
        <w:rPr>
          <w:bCs/>
          <w:iCs/>
          <w:sz w:val="22"/>
          <w:szCs w:val="22"/>
          <w:lang w:val="en-US"/>
        </w:rPr>
        <w:t>will play an important</w:t>
      </w:r>
      <w:r w:rsidRPr="00F81807">
        <w:rPr>
          <w:bCs/>
          <w:iCs/>
          <w:sz w:val="22"/>
          <w:szCs w:val="22"/>
          <w:lang w:val="en-US"/>
        </w:rPr>
        <w:t xml:space="preserve"> role in the project, as it is integrated within all WPs and  is leading this WP. As such, increased interaction and knowledge of the different work packages is needed. </w:t>
      </w:r>
    </w:p>
    <w:p w:rsidR="00DB1D81" w:rsidRPr="00F81807" w:rsidRDefault="00DB1D81" w:rsidP="00FC5CAE">
      <w:pPr>
        <w:spacing w:after="0" w:line="240" w:lineRule="auto"/>
        <w:rPr>
          <w:b/>
          <w:bCs/>
          <w:lang w:val="en-US"/>
        </w:rPr>
      </w:pPr>
    </w:p>
    <w:p w:rsidR="00734D01" w:rsidRPr="00F81807" w:rsidRDefault="00734D01" w:rsidP="00740FE4">
      <w:pPr>
        <w:spacing w:after="0"/>
        <w:jc w:val="both"/>
        <w:rPr>
          <w:b/>
          <w:bCs/>
          <w:lang w:val="en-US"/>
        </w:rPr>
      </w:pPr>
      <w:r w:rsidRPr="00F81807">
        <w:rPr>
          <w:b/>
          <w:bCs/>
          <w:lang w:val="en-US"/>
        </w:rPr>
        <w:t>Information for patients</w:t>
      </w:r>
    </w:p>
    <w:p w:rsidR="009C1770" w:rsidRPr="00F81807" w:rsidRDefault="00FC5CAE" w:rsidP="00740FE4">
      <w:pPr>
        <w:spacing w:after="0"/>
        <w:jc w:val="both"/>
        <w:rPr>
          <w:bCs/>
          <w:lang w:val="en-US"/>
        </w:rPr>
      </w:pPr>
      <w:r w:rsidRPr="00F81807">
        <w:rPr>
          <w:bCs/>
          <w:lang w:val="en-US"/>
        </w:rPr>
        <w:t xml:space="preserve">ECPC  will </w:t>
      </w:r>
      <w:r w:rsidRPr="00F81807">
        <w:rPr>
          <w:bCs/>
          <w:lang w:val="en-GB"/>
        </w:rPr>
        <w:t xml:space="preserve">establish a patient network for rare cancer patients building on the already existing </w:t>
      </w:r>
      <w:r w:rsidR="00734D01" w:rsidRPr="00F81807">
        <w:rPr>
          <w:bCs/>
          <w:lang w:val="en-US"/>
        </w:rPr>
        <w:t>Rare Cancer Action Group</w:t>
      </w:r>
      <w:r w:rsidRPr="00F81807">
        <w:rPr>
          <w:bCs/>
          <w:lang w:val="en-GB"/>
        </w:rPr>
        <w:t xml:space="preserve">. </w:t>
      </w:r>
      <w:r w:rsidRPr="00F81807">
        <w:rPr>
          <w:bCs/>
          <w:lang w:val="en-US"/>
        </w:rPr>
        <w:t xml:space="preserve">The </w:t>
      </w:r>
      <w:r w:rsidR="007E5C59" w:rsidRPr="00F81807">
        <w:rPr>
          <w:bCs/>
          <w:lang w:val="en-US"/>
        </w:rPr>
        <w:t xml:space="preserve">Rare Cancer Action Group will be expanded </w:t>
      </w:r>
      <w:r w:rsidRPr="00F81807">
        <w:rPr>
          <w:bCs/>
          <w:lang w:val="en-US"/>
        </w:rPr>
        <w:t>a</w:t>
      </w:r>
      <w:r w:rsidR="007E5C59" w:rsidRPr="00F81807">
        <w:rPr>
          <w:bCs/>
          <w:lang w:val="en-US"/>
        </w:rPr>
        <w:t>sking Rare Cancer Advocates  to recruit new patient advocates so as to have a multiplier effect</w:t>
      </w:r>
      <w:r w:rsidRPr="00F81807">
        <w:rPr>
          <w:bCs/>
          <w:lang w:val="en-US"/>
        </w:rPr>
        <w:t xml:space="preserve"> and contacting ECPC member organizations to better identify whether they already deal with rare cancers</w:t>
      </w:r>
      <w:r w:rsidR="00734D01" w:rsidRPr="00F81807">
        <w:rPr>
          <w:bCs/>
          <w:lang w:val="en-US"/>
        </w:rPr>
        <w:t xml:space="preserve">, </w:t>
      </w:r>
      <w:r w:rsidR="009C1770" w:rsidRPr="00F81807">
        <w:rPr>
          <w:bCs/>
          <w:lang w:val="en-US"/>
        </w:rPr>
        <w:t xml:space="preserve"> are</w:t>
      </w:r>
      <w:r w:rsidRPr="00F81807">
        <w:rPr>
          <w:bCs/>
          <w:lang w:val="en-US"/>
        </w:rPr>
        <w:t xml:space="preserve"> interested in working on rare cancers, are aware of patient associations working on rare cancers.</w:t>
      </w:r>
      <w:r w:rsidR="009C1770" w:rsidRPr="00F81807">
        <w:rPr>
          <w:bCs/>
          <w:lang w:val="en-US"/>
        </w:rPr>
        <w:t xml:space="preserve"> ECPC will identify one lead patient advocate per Member State to coordinate and liaise with ECPC Secretariat.</w:t>
      </w:r>
      <w:r w:rsidR="00734D01" w:rsidRPr="00F81807">
        <w:rPr>
          <w:bCs/>
          <w:lang w:val="en-US"/>
        </w:rPr>
        <w:t xml:space="preserve"> This work has already started. </w:t>
      </w:r>
      <w:r w:rsidR="009C1770" w:rsidRPr="00F81807">
        <w:rPr>
          <w:bCs/>
          <w:lang w:val="en-US"/>
        </w:rPr>
        <w:t xml:space="preserve">During the ECPC master class held in </w:t>
      </w:r>
      <w:proofErr w:type="spellStart"/>
      <w:r w:rsidR="009C1770" w:rsidRPr="00F81807">
        <w:rPr>
          <w:bCs/>
          <w:lang w:val="en-US"/>
        </w:rPr>
        <w:t>Rieti</w:t>
      </w:r>
      <w:proofErr w:type="spellEnd"/>
      <w:r w:rsidR="009C1770" w:rsidRPr="00F81807">
        <w:rPr>
          <w:bCs/>
          <w:lang w:val="en-US"/>
        </w:rPr>
        <w:t xml:space="preserve"> on 17-18 June 2012, a questionnaire was distributed to ECPC patients associations attending the meeting to collect information about their activities in order to identify additional association to involve in the Rare Cancer Action Group.</w:t>
      </w:r>
    </w:p>
    <w:p w:rsidR="007E5C59" w:rsidRPr="00F81807" w:rsidRDefault="009C1770" w:rsidP="009C1770">
      <w:pPr>
        <w:jc w:val="both"/>
        <w:rPr>
          <w:bCs/>
          <w:lang w:val="en-US"/>
        </w:rPr>
      </w:pPr>
      <w:r w:rsidRPr="00F81807">
        <w:rPr>
          <w:bCs/>
          <w:lang w:val="en-US"/>
        </w:rPr>
        <w:t xml:space="preserve">The </w:t>
      </w:r>
      <w:r w:rsidR="00734D01" w:rsidRPr="00F81807">
        <w:rPr>
          <w:bCs/>
          <w:lang w:val="en-US"/>
        </w:rPr>
        <w:t xml:space="preserve">so </w:t>
      </w:r>
      <w:r w:rsidRPr="00F81807">
        <w:rPr>
          <w:bCs/>
          <w:lang w:val="en-US"/>
        </w:rPr>
        <w:t xml:space="preserve">established </w:t>
      </w:r>
      <w:r w:rsidR="00734D01" w:rsidRPr="00F81807">
        <w:rPr>
          <w:bCs/>
          <w:lang w:val="en-US"/>
        </w:rPr>
        <w:t xml:space="preserve">patient </w:t>
      </w:r>
      <w:r w:rsidRPr="00F81807">
        <w:rPr>
          <w:bCs/>
          <w:lang w:val="en-US"/>
        </w:rPr>
        <w:t xml:space="preserve">network </w:t>
      </w:r>
      <w:r w:rsidR="00734D01" w:rsidRPr="00F81807">
        <w:rPr>
          <w:bCs/>
          <w:lang w:val="en-US"/>
        </w:rPr>
        <w:t xml:space="preserve">for rare cancers </w:t>
      </w:r>
      <w:r w:rsidRPr="00F81807">
        <w:rPr>
          <w:bCs/>
          <w:lang w:val="en-US"/>
        </w:rPr>
        <w:t>will contribute to a</w:t>
      </w:r>
      <w:proofErr w:type="spellStart"/>
      <w:r w:rsidRPr="00F81807">
        <w:rPr>
          <w:bCs/>
          <w:lang w:val="en-GB"/>
        </w:rPr>
        <w:t>nalyse</w:t>
      </w:r>
      <w:proofErr w:type="spellEnd"/>
      <w:r w:rsidRPr="00F81807">
        <w:rPr>
          <w:bCs/>
          <w:lang w:val="en-GB"/>
        </w:rPr>
        <w:t xml:space="preserve"> the patient information status quo and to identify the type of information materials that is lacking on rare cancers.  The network organisation, will be c</w:t>
      </w:r>
      <w:proofErr w:type="spellStart"/>
      <w:r w:rsidRPr="00F81807">
        <w:rPr>
          <w:bCs/>
          <w:lang w:val="en-US"/>
        </w:rPr>
        <w:t>ontacted</w:t>
      </w:r>
      <w:proofErr w:type="spellEnd"/>
      <w:r w:rsidRPr="00F81807">
        <w:rPr>
          <w:bCs/>
          <w:lang w:val="en-US"/>
        </w:rPr>
        <w:t xml:space="preserve"> and asked the type of information they have. This will help to understand the materials already available, how will be possible to use it and what kind of new materials has to be developed. F</w:t>
      </w:r>
      <w:proofErr w:type="spellStart"/>
      <w:r w:rsidRPr="00F81807">
        <w:rPr>
          <w:bCs/>
          <w:lang w:val="en-GB"/>
        </w:rPr>
        <w:t>eedback</w:t>
      </w:r>
      <w:proofErr w:type="spellEnd"/>
      <w:r w:rsidRPr="00F81807">
        <w:rPr>
          <w:bCs/>
          <w:lang w:val="en-GB"/>
        </w:rPr>
        <w:t xml:space="preserve"> from patient organisations will be requested regarding the format of the information they would like to receive. An important point will be to consider in how many languages will be possible to develop this information.</w:t>
      </w:r>
    </w:p>
    <w:p w:rsidR="009C1770" w:rsidRPr="00F81807" w:rsidRDefault="00734D01" w:rsidP="00740FE4">
      <w:pPr>
        <w:spacing w:after="0" w:line="240" w:lineRule="auto"/>
        <w:jc w:val="both"/>
        <w:rPr>
          <w:b/>
          <w:lang w:val="en-GB"/>
        </w:rPr>
      </w:pPr>
      <w:r w:rsidRPr="00F81807">
        <w:rPr>
          <w:b/>
          <w:lang w:val="en-GB"/>
        </w:rPr>
        <w:t>Centres of expertise for rare cancers</w:t>
      </w:r>
    </w:p>
    <w:p w:rsidR="007E5C59" w:rsidRPr="00F81807" w:rsidRDefault="00734D01" w:rsidP="00740FE4">
      <w:pPr>
        <w:spacing w:after="0" w:line="240" w:lineRule="auto"/>
        <w:jc w:val="both"/>
        <w:rPr>
          <w:bCs/>
          <w:lang w:val="en-US"/>
        </w:rPr>
      </w:pPr>
      <w:r w:rsidRPr="00F81807">
        <w:rPr>
          <w:lang w:val="en-US"/>
        </w:rPr>
        <w:t>A q</w:t>
      </w:r>
      <w:r w:rsidR="007E5C59" w:rsidRPr="00F81807">
        <w:rPr>
          <w:lang w:val="en-US"/>
        </w:rPr>
        <w:t>uestionnaire will be based on the criteria developed from WP5</w:t>
      </w:r>
      <w:r w:rsidRPr="00F81807">
        <w:rPr>
          <w:lang w:val="en-US"/>
        </w:rPr>
        <w:t xml:space="preserve"> and will be distributed to all the organizations of the </w:t>
      </w:r>
      <w:r w:rsidRPr="00F81807">
        <w:rPr>
          <w:bCs/>
          <w:lang w:val="en-US"/>
        </w:rPr>
        <w:t xml:space="preserve">established network. The results of the questionnaire will be discussed in dedicated workshops that will be organized in different MS. Aims of the workshops will be: </w:t>
      </w:r>
    </w:p>
    <w:p w:rsidR="007E5C59" w:rsidRPr="00F81807" w:rsidRDefault="007E5C59" w:rsidP="00740FE4">
      <w:pPr>
        <w:numPr>
          <w:ilvl w:val="1"/>
          <w:numId w:val="27"/>
        </w:numPr>
        <w:tabs>
          <w:tab w:val="clear" w:pos="1440"/>
          <w:tab w:val="num" w:pos="284"/>
        </w:tabs>
        <w:spacing w:after="0" w:line="240" w:lineRule="auto"/>
        <w:ind w:left="1434" w:hanging="1434"/>
        <w:jc w:val="both"/>
        <w:rPr>
          <w:lang w:val="en-US"/>
        </w:rPr>
      </w:pPr>
      <w:r w:rsidRPr="00F81807">
        <w:rPr>
          <w:lang w:val="en-US"/>
        </w:rPr>
        <w:t xml:space="preserve">To </w:t>
      </w:r>
      <w:r w:rsidRPr="00F81807">
        <w:rPr>
          <w:bCs/>
          <w:iCs/>
          <w:lang w:val="en-US"/>
        </w:rPr>
        <w:t>discuss</w:t>
      </w:r>
      <w:r w:rsidRPr="00F81807">
        <w:rPr>
          <w:lang w:val="en-US"/>
        </w:rPr>
        <w:t xml:space="preserve"> Criteria of Committee of Expertise - Work Closely with WP5 </w:t>
      </w:r>
    </w:p>
    <w:p w:rsidR="00734D01" w:rsidRPr="00F81807" w:rsidRDefault="00734D01" w:rsidP="00740FE4">
      <w:pPr>
        <w:numPr>
          <w:ilvl w:val="1"/>
          <w:numId w:val="27"/>
        </w:numPr>
        <w:tabs>
          <w:tab w:val="clear" w:pos="1440"/>
          <w:tab w:val="num" w:pos="284"/>
        </w:tabs>
        <w:spacing w:after="0" w:line="240" w:lineRule="auto"/>
        <w:ind w:left="1434" w:hanging="1434"/>
        <w:jc w:val="both"/>
        <w:rPr>
          <w:lang w:val="en-US"/>
        </w:rPr>
      </w:pPr>
      <w:r w:rsidRPr="00F81807">
        <w:rPr>
          <w:lang w:val="en-US"/>
        </w:rPr>
        <w:t xml:space="preserve">To </w:t>
      </w:r>
      <w:r w:rsidRPr="00F81807">
        <w:rPr>
          <w:bCs/>
          <w:iCs/>
          <w:lang w:val="en-US"/>
        </w:rPr>
        <w:t>discuss</w:t>
      </w:r>
      <w:r w:rsidRPr="00F81807">
        <w:rPr>
          <w:lang w:val="en-US"/>
        </w:rPr>
        <w:t xml:space="preserve"> the </w:t>
      </w:r>
      <w:r w:rsidRPr="00F81807">
        <w:rPr>
          <w:iCs/>
          <w:lang w:val="en-US"/>
        </w:rPr>
        <w:t>transferability</w:t>
      </w:r>
      <w:r w:rsidRPr="00F81807">
        <w:rPr>
          <w:lang w:val="en-US"/>
        </w:rPr>
        <w:t xml:space="preserve"> of these criteria between different Member States and within the regions</w:t>
      </w:r>
      <w:r w:rsidRPr="00F81807">
        <w:rPr>
          <w:lang w:val="en-GB"/>
        </w:rPr>
        <w:t xml:space="preserve"> </w:t>
      </w:r>
    </w:p>
    <w:p w:rsidR="00734D01" w:rsidRPr="00F81807" w:rsidRDefault="007E5C59" w:rsidP="00740FE4">
      <w:pPr>
        <w:numPr>
          <w:ilvl w:val="1"/>
          <w:numId w:val="27"/>
        </w:numPr>
        <w:tabs>
          <w:tab w:val="clear" w:pos="1440"/>
          <w:tab w:val="num" w:pos="284"/>
        </w:tabs>
        <w:spacing w:after="0" w:line="240" w:lineRule="auto"/>
        <w:ind w:left="1434" w:hanging="1434"/>
        <w:jc w:val="both"/>
        <w:rPr>
          <w:lang w:val="en-US"/>
        </w:rPr>
      </w:pPr>
      <w:r w:rsidRPr="00F81807">
        <w:rPr>
          <w:lang w:val="en-US"/>
        </w:rPr>
        <w:t xml:space="preserve">To </w:t>
      </w:r>
      <w:r w:rsidR="00734D01" w:rsidRPr="00F81807">
        <w:rPr>
          <w:bCs/>
          <w:iCs/>
          <w:lang w:val="en-US"/>
        </w:rPr>
        <w:t>enlarge</w:t>
      </w:r>
      <w:r w:rsidRPr="00F81807">
        <w:rPr>
          <w:lang w:val="en-US"/>
        </w:rPr>
        <w:t xml:space="preserve"> </w:t>
      </w:r>
      <w:r w:rsidRPr="00F81807">
        <w:rPr>
          <w:iCs/>
          <w:lang w:val="en-US"/>
        </w:rPr>
        <w:t>networks</w:t>
      </w:r>
      <w:r w:rsidRPr="00F81807">
        <w:rPr>
          <w:lang w:val="en-US"/>
        </w:rPr>
        <w:t xml:space="preserve"> between patients </w:t>
      </w:r>
    </w:p>
    <w:p w:rsidR="00734D01" w:rsidRPr="00F81807" w:rsidRDefault="007E5C59" w:rsidP="00740FE4">
      <w:pPr>
        <w:numPr>
          <w:ilvl w:val="1"/>
          <w:numId w:val="27"/>
        </w:numPr>
        <w:tabs>
          <w:tab w:val="clear" w:pos="1440"/>
          <w:tab w:val="num" w:pos="284"/>
        </w:tabs>
        <w:spacing w:after="0" w:line="240" w:lineRule="auto"/>
        <w:ind w:left="1434" w:hanging="1434"/>
        <w:jc w:val="both"/>
        <w:rPr>
          <w:lang w:val="en-US"/>
        </w:rPr>
      </w:pPr>
      <w:r w:rsidRPr="00F81807">
        <w:rPr>
          <w:lang w:val="en-GB"/>
        </w:rPr>
        <w:t xml:space="preserve">To </w:t>
      </w:r>
      <w:r w:rsidRPr="00F81807">
        <w:rPr>
          <w:bCs/>
          <w:iCs/>
          <w:lang w:val="en-GB"/>
        </w:rPr>
        <w:t>learn and share</w:t>
      </w:r>
      <w:r w:rsidRPr="00F81807">
        <w:rPr>
          <w:b/>
          <w:bCs/>
          <w:iCs/>
          <w:lang w:val="en-GB"/>
        </w:rPr>
        <w:t xml:space="preserve"> </w:t>
      </w:r>
      <w:r w:rsidRPr="00F81807">
        <w:rPr>
          <w:lang w:val="en-GB"/>
        </w:rPr>
        <w:t xml:space="preserve">between patient organisations from different Member States </w:t>
      </w:r>
    </w:p>
    <w:p w:rsidR="00ED23CD" w:rsidRPr="00F81807" w:rsidRDefault="00ED23CD" w:rsidP="00ED23CD">
      <w:pPr>
        <w:spacing w:after="0" w:line="240" w:lineRule="auto"/>
        <w:jc w:val="both"/>
        <w:rPr>
          <w:lang w:val="en-US"/>
        </w:rPr>
      </w:pPr>
    </w:p>
    <w:p w:rsidR="00740FE4" w:rsidRPr="00F81807" w:rsidRDefault="00740FE4" w:rsidP="00ED23CD">
      <w:pPr>
        <w:spacing w:after="0" w:line="240" w:lineRule="auto"/>
        <w:jc w:val="both"/>
        <w:rPr>
          <w:b/>
          <w:lang w:val="en-US"/>
        </w:rPr>
      </w:pPr>
      <w:r w:rsidRPr="00F81807">
        <w:rPr>
          <w:b/>
          <w:lang w:val="en-US"/>
        </w:rPr>
        <w:t>Discussion</w:t>
      </w:r>
    </w:p>
    <w:p w:rsidR="00DB1D81" w:rsidRPr="00F81807" w:rsidRDefault="00734D01" w:rsidP="00DB1D81">
      <w:pPr>
        <w:pStyle w:val="Default"/>
        <w:jc w:val="both"/>
        <w:rPr>
          <w:sz w:val="22"/>
          <w:szCs w:val="22"/>
          <w:lang w:val="en-US"/>
        </w:rPr>
      </w:pPr>
      <w:r w:rsidRPr="00F81807">
        <w:rPr>
          <w:sz w:val="22"/>
          <w:szCs w:val="22"/>
          <w:lang w:val="en-US"/>
        </w:rPr>
        <w:t xml:space="preserve">During the discussion it </w:t>
      </w:r>
      <w:r w:rsidR="00740FE4" w:rsidRPr="00F81807">
        <w:rPr>
          <w:sz w:val="22"/>
          <w:szCs w:val="22"/>
          <w:lang w:val="en-US"/>
        </w:rPr>
        <w:t>w</w:t>
      </w:r>
      <w:r w:rsidRPr="00F81807">
        <w:rPr>
          <w:sz w:val="22"/>
          <w:szCs w:val="22"/>
          <w:lang w:val="en-US"/>
        </w:rPr>
        <w:t xml:space="preserve">as highlighted the importance of working closely with </w:t>
      </w:r>
      <w:r w:rsidR="00ED23CD" w:rsidRPr="00F81807">
        <w:rPr>
          <w:sz w:val="22"/>
          <w:szCs w:val="22"/>
          <w:lang w:val="en-US"/>
        </w:rPr>
        <w:t xml:space="preserve">the </w:t>
      </w:r>
      <w:r w:rsidRPr="00F81807">
        <w:rPr>
          <w:sz w:val="22"/>
          <w:szCs w:val="22"/>
          <w:lang w:val="en-US"/>
        </w:rPr>
        <w:t xml:space="preserve">partners </w:t>
      </w:r>
      <w:r w:rsidR="00ED23CD" w:rsidRPr="00F81807">
        <w:rPr>
          <w:sz w:val="22"/>
          <w:szCs w:val="22"/>
          <w:lang w:val="en-US"/>
        </w:rPr>
        <w:t xml:space="preserve">of the project and also of seeking advice and support outside the project partners. </w:t>
      </w:r>
      <w:r w:rsidR="0073558A" w:rsidRPr="00F81807">
        <w:rPr>
          <w:sz w:val="22"/>
          <w:szCs w:val="22"/>
          <w:lang w:val="en-US"/>
        </w:rPr>
        <w:t xml:space="preserve">ECPC </w:t>
      </w:r>
      <w:r w:rsidR="00DB1D81" w:rsidRPr="00F81807">
        <w:rPr>
          <w:sz w:val="22"/>
          <w:szCs w:val="22"/>
          <w:lang w:val="en-US"/>
        </w:rPr>
        <w:t xml:space="preserve">has created a scientific advisory </w:t>
      </w:r>
      <w:r w:rsidR="00DB1D81" w:rsidRPr="00F81807">
        <w:rPr>
          <w:sz w:val="22"/>
          <w:szCs w:val="22"/>
          <w:lang w:val="en-US"/>
        </w:rPr>
        <w:lastRenderedPageBreak/>
        <w:t xml:space="preserve">committee which could provide support for this project. Scientific experts </w:t>
      </w:r>
      <w:r w:rsidR="005B127C" w:rsidRPr="00F81807">
        <w:rPr>
          <w:sz w:val="22"/>
          <w:szCs w:val="22"/>
          <w:lang w:val="en-US"/>
        </w:rPr>
        <w:t xml:space="preserve">of this committee </w:t>
      </w:r>
      <w:r w:rsidR="0073558A" w:rsidRPr="00F81807">
        <w:rPr>
          <w:sz w:val="22"/>
          <w:szCs w:val="22"/>
          <w:lang w:val="en-US"/>
        </w:rPr>
        <w:t xml:space="preserve">will work with </w:t>
      </w:r>
      <w:r w:rsidR="00DB1D81" w:rsidRPr="00F81807">
        <w:rPr>
          <w:sz w:val="22"/>
          <w:szCs w:val="22"/>
          <w:lang w:val="en-US"/>
        </w:rPr>
        <w:t>ECPC</w:t>
      </w:r>
      <w:r w:rsidR="0073558A" w:rsidRPr="00F81807">
        <w:rPr>
          <w:sz w:val="22"/>
          <w:szCs w:val="22"/>
          <w:lang w:val="en-US"/>
        </w:rPr>
        <w:t xml:space="preserve"> since expertise and support is needed to achieve all the objectives</w:t>
      </w:r>
      <w:r w:rsidR="00ED23CD" w:rsidRPr="00F81807">
        <w:rPr>
          <w:sz w:val="22"/>
          <w:szCs w:val="22"/>
          <w:lang w:val="en-US"/>
        </w:rPr>
        <w:t>.</w:t>
      </w:r>
    </w:p>
    <w:p w:rsidR="00DB1D81" w:rsidRPr="00F81807" w:rsidRDefault="00DB1D81" w:rsidP="00DB1D81">
      <w:pPr>
        <w:pStyle w:val="Default"/>
        <w:jc w:val="both"/>
        <w:rPr>
          <w:bCs/>
          <w:iCs/>
          <w:sz w:val="22"/>
          <w:szCs w:val="22"/>
          <w:lang w:val="en-US"/>
        </w:rPr>
      </w:pPr>
      <w:r w:rsidRPr="00F81807">
        <w:rPr>
          <w:sz w:val="22"/>
          <w:szCs w:val="22"/>
          <w:lang w:val="en-US"/>
        </w:rPr>
        <w:t xml:space="preserve">Scientific experts </w:t>
      </w:r>
      <w:r w:rsidRPr="00F81807">
        <w:rPr>
          <w:bCs/>
          <w:iCs/>
          <w:sz w:val="22"/>
          <w:szCs w:val="22"/>
          <w:lang w:val="en-US"/>
        </w:rPr>
        <w:t>would need to discuss the following areas:</w:t>
      </w:r>
    </w:p>
    <w:p w:rsidR="00DB1D81" w:rsidRPr="00F81807" w:rsidRDefault="00DB1D81" w:rsidP="00DB1D81">
      <w:pPr>
        <w:pStyle w:val="Default"/>
        <w:numPr>
          <w:ilvl w:val="0"/>
          <w:numId w:val="34"/>
        </w:numPr>
        <w:jc w:val="both"/>
        <w:rPr>
          <w:sz w:val="22"/>
          <w:szCs w:val="22"/>
          <w:lang w:val="en-US"/>
        </w:rPr>
      </w:pPr>
      <w:r w:rsidRPr="00F81807">
        <w:rPr>
          <w:sz w:val="22"/>
          <w:szCs w:val="22"/>
          <w:lang w:val="en-US"/>
        </w:rPr>
        <w:t>Definition of rare cancers</w:t>
      </w:r>
    </w:p>
    <w:p w:rsidR="00DB1D81" w:rsidRPr="00F81807" w:rsidRDefault="00DB1D81" w:rsidP="00DB1D81">
      <w:pPr>
        <w:pStyle w:val="Default"/>
        <w:numPr>
          <w:ilvl w:val="0"/>
          <w:numId w:val="34"/>
        </w:numPr>
        <w:jc w:val="both"/>
        <w:rPr>
          <w:sz w:val="22"/>
          <w:szCs w:val="22"/>
          <w:lang w:val="en-US"/>
        </w:rPr>
      </w:pPr>
      <w:r w:rsidRPr="00F81807">
        <w:rPr>
          <w:sz w:val="22"/>
          <w:szCs w:val="22"/>
          <w:lang w:val="en-US"/>
        </w:rPr>
        <w:t>Burden of rare cancers in Europe</w:t>
      </w:r>
    </w:p>
    <w:p w:rsidR="00DB1D81" w:rsidRPr="00F81807" w:rsidRDefault="00DB1D81" w:rsidP="00DB1D81">
      <w:pPr>
        <w:pStyle w:val="Default"/>
        <w:numPr>
          <w:ilvl w:val="0"/>
          <w:numId w:val="34"/>
        </w:numPr>
        <w:jc w:val="both"/>
        <w:rPr>
          <w:sz w:val="22"/>
          <w:szCs w:val="22"/>
          <w:lang w:val="en-US"/>
        </w:rPr>
      </w:pPr>
      <w:r w:rsidRPr="00F81807">
        <w:rPr>
          <w:bCs/>
          <w:iCs/>
          <w:sz w:val="22"/>
          <w:szCs w:val="22"/>
          <w:lang w:val="en-US"/>
        </w:rPr>
        <w:t xml:space="preserve">Definition of </w:t>
      </w:r>
      <w:proofErr w:type="spellStart"/>
      <w:r w:rsidRPr="00F81807">
        <w:rPr>
          <w:bCs/>
          <w:iCs/>
          <w:sz w:val="22"/>
          <w:szCs w:val="22"/>
          <w:lang w:val="en-US"/>
        </w:rPr>
        <w:t>centres</w:t>
      </w:r>
      <w:proofErr w:type="spellEnd"/>
      <w:r w:rsidRPr="00F81807">
        <w:rPr>
          <w:bCs/>
          <w:iCs/>
          <w:sz w:val="22"/>
          <w:szCs w:val="22"/>
          <w:lang w:val="en-US"/>
        </w:rPr>
        <w:t xml:space="preserve"> of expertise</w:t>
      </w:r>
    </w:p>
    <w:p w:rsidR="00DB1D81" w:rsidRPr="00F81807" w:rsidRDefault="00DB1D81" w:rsidP="00DB1D81">
      <w:pPr>
        <w:pStyle w:val="Default"/>
        <w:numPr>
          <w:ilvl w:val="0"/>
          <w:numId w:val="34"/>
        </w:numPr>
        <w:jc w:val="both"/>
        <w:rPr>
          <w:sz w:val="22"/>
          <w:szCs w:val="22"/>
          <w:lang w:val="en-US"/>
        </w:rPr>
      </w:pPr>
      <w:r w:rsidRPr="00F81807">
        <w:rPr>
          <w:bCs/>
          <w:iCs/>
          <w:sz w:val="22"/>
          <w:szCs w:val="22"/>
          <w:lang w:val="en-US"/>
        </w:rPr>
        <w:t>Information needs of patients about rare cancers</w:t>
      </w:r>
    </w:p>
    <w:p w:rsidR="00DB1D81" w:rsidRPr="00F81807" w:rsidRDefault="00DB1D81" w:rsidP="00DB1D81">
      <w:pPr>
        <w:pStyle w:val="Default"/>
        <w:rPr>
          <w:sz w:val="22"/>
          <w:szCs w:val="22"/>
          <w:lang w:val="en-US"/>
        </w:rPr>
      </w:pPr>
    </w:p>
    <w:p w:rsidR="00395367" w:rsidRPr="00F81807" w:rsidRDefault="00ED23CD" w:rsidP="00395367">
      <w:pPr>
        <w:pStyle w:val="Default"/>
        <w:jc w:val="both"/>
        <w:rPr>
          <w:sz w:val="22"/>
          <w:szCs w:val="22"/>
          <w:lang w:val="en-US"/>
        </w:rPr>
      </w:pPr>
      <w:r w:rsidRPr="00F81807">
        <w:rPr>
          <w:sz w:val="22"/>
          <w:szCs w:val="22"/>
          <w:lang w:val="en-US"/>
        </w:rPr>
        <w:t xml:space="preserve">A dedicated person will be recruited for the project in order to liaise with all the organization of the network on rare cancers </w:t>
      </w:r>
      <w:r w:rsidR="007A58F0" w:rsidRPr="00F81807">
        <w:rPr>
          <w:sz w:val="22"/>
          <w:szCs w:val="22"/>
          <w:lang w:val="en-US"/>
        </w:rPr>
        <w:t xml:space="preserve">that will be established </w:t>
      </w:r>
      <w:r w:rsidRPr="00F81807">
        <w:rPr>
          <w:sz w:val="22"/>
          <w:szCs w:val="22"/>
          <w:lang w:val="en-US"/>
        </w:rPr>
        <w:t xml:space="preserve">and to liaise and coordinate with the partners of the project. </w:t>
      </w:r>
      <w:r w:rsidR="00395367" w:rsidRPr="00F81807">
        <w:rPr>
          <w:sz w:val="22"/>
          <w:szCs w:val="22"/>
          <w:lang w:val="en-US"/>
        </w:rPr>
        <w:t xml:space="preserve"> ECPC will have to </w:t>
      </w:r>
      <w:proofErr w:type="spellStart"/>
      <w:r w:rsidR="00395367" w:rsidRPr="00F81807">
        <w:rPr>
          <w:sz w:val="22"/>
          <w:szCs w:val="22"/>
          <w:lang w:val="en-US"/>
        </w:rPr>
        <w:t>organise</w:t>
      </w:r>
      <w:proofErr w:type="spellEnd"/>
      <w:r w:rsidR="00395367" w:rsidRPr="00F81807">
        <w:rPr>
          <w:sz w:val="22"/>
          <w:szCs w:val="22"/>
          <w:lang w:val="en-US"/>
        </w:rPr>
        <w:t xml:space="preserve"> a number of regional meeting in different member states so this will require </w:t>
      </w:r>
      <w:proofErr w:type="spellStart"/>
      <w:r w:rsidR="00395367" w:rsidRPr="00F81807">
        <w:rPr>
          <w:sz w:val="22"/>
          <w:szCs w:val="22"/>
          <w:lang w:val="en-US"/>
        </w:rPr>
        <w:t>organisational</w:t>
      </w:r>
      <w:proofErr w:type="spellEnd"/>
      <w:r w:rsidR="00395367" w:rsidRPr="00F81807">
        <w:rPr>
          <w:sz w:val="22"/>
          <w:szCs w:val="22"/>
          <w:lang w:val="en-US"/>
        </w:rPr>
        <w:t xml:space="preserve"> capacity as well as resources to undertake liaising with multiple stakeholders. To ensure continuity and sustainability for the project, the person hired for the project should be with ECPC for three years.</w:t>
      </w:r>
    </w:p>
    <w:p w:rsidR="007A58F0" w:rsidRPr="00F81807" w:rsidRDefault="007A58F0" w:rsidP="00ED23CD">
      <w:pPr>
        <w:pStyle w:val="Testonormale"/>
        <w:rPr>
          <w:rFonts w:asciiTheme="minorHAnsi" w:hAnsiTheme="minorHAnsi"/>
          <w:sz w:val="22"/>
          <w:szCs w:val="22"/>
          <w:lang w:val="en-US"/>
        </w:rPr>
      </w:pPr>
    </w:p>
    <w:p w:rsidR="00B939EE" w:rsidRPr="00F81807" w:rsidRDefault="00ED23CD" w:rsidP="00E808C0">
      <w:pPr>
        <w:pStyle w:val="Testonormale"/>
        <w:jc w:val="both"/>
        <w:rPr>
          <w:rFonts w:asciiTheme="minorHAnsi" w:hAnsiTheme="minorHAnsi"/>
          <w:sz w:val="22"/>
          <w:szCs w:val="22"/>
          <w:lang w:val="en-US"/>
        </w:rPr>
      </w:pPr>
      <w:r w:rsidRPr="00F81807">
        <w:rPr>
          <w:rFonts w:asciiTheme="minorHAnsi" w:hAnsiTheme="minorHAnsi"/>
          <w:sz w:val="22"/>
          <w:szCs w:val="22"/>
          <w:lang w:val="en-US"/>
        </w:rPr>
        <w:t xml:space="preserve">It was suggested to look at </w:t>
      </w:r>
      <w:proofErr w:type="spellStart"/>
      <w:r w:rsidR="0073558A" w:rsidRPr="00F81807">
        <w:rPr>
          <w:rFonts w:asciiTheme="minorHAnsi" w:hAnsiTheme="minorHAnsi"/>
          <w:sz w:val="22"/>
          <w:szCs w:val="22"/>
          <w:lang w:val="en-US"/>
        </w:rPr>
        <w:t>Orphanet</w:t>
      </w:r>
      <w:proofErr w:type="spellEnd"/>
      <w:r w:rsidR="0073558A" w:rsidRPr="00F81807">
        <w:rPr>
          <w:rFonts w:asciiTheme="minorHAnsi" w:hAnsiTheme="minorHAnsi"/>
          <w:sz w:val="22"/>
          <w:szCs w:val="22"/>
          <w:lang w:val="en-US"/>
        </w:rPr>
        <w:t xml:space="preserve"> to identify additional patients associations dedicated to rare cancers</w:t>
      </w:r>
      <w:r w:rsidR="00E808C0" w:rsidRPr="00F81807">
        <w:rPr>
          <w:rFonts w:asciiTheme="minorHAnsi" w:hAnsiTheme="minorHAnsi"/>
          <w:sz w:val="22"/>
          <w:szCs w:val="22"/>
          <w:lang w:val="en-US"/>
        </w:rPr>
        <w:t xml:space="preserve"> </w:t>
      </w:r>
      <w:r w:rsidRPr="00F81807">
        <w:rPr>
          <w:rFonts w:asciiTheme="minorHAnsi" w:hAnsiTheme="minorHAnsi"/>
          <w:sz w:val="22"/>
          <w:szCs w:val="22"/>
          <w:lang w:val="en-US"/>
        </w:rPr>
        <w:t xml:space="preserve">and </w:t>
      </w:r>
      <w:r w:rsidR="00166EE9" w:rsidRPr="00F81807">
        <w:rPr>
          <w:rFonts w:asciiTheme="minorHAnsi" w:hAnsiTheme="minorHAnsi"/>
          <w:sz w:val="22"/>
          <w:szCs w:val="22"/>
          <w:lang w:val="en-US"/>
        </w:rPr>
        <w:t xml:space="preserve"> </w:t>
      </w:r>
      <w:proofErr w:type="spellStart"/>
      <w:r w:rsidRPr="00F81807">
        <w:rPr>
          <w:rFonts w:asciiTheme="minorHAnsi" w:hAnsiTheme="minorHAnsi"/>
          <w:sz w:val="22"/>
          <w:szCs w:val="22"/>
          <w:lang w:val="en-US"/>
        </w:rPr>
        <w:t>Ségolène</w:t>
      </w:r>
      <w:proofErr w:type="spellEnd"/>
      <w:r w:rsidRPr="00F81807">
        <w:rPr>
          <w:rFonts w:asciiTheme="minorHAnsi" w:hAnsiTheme="minorHAnsi"/>
          <w:sz w:val="22"/>
          <w:szCs w:val="22"/>
          <w:lang w:val="en-US"/>
        </w:rPr>
        <w:t xml:space="preserve"> </w:t>
      </w:r>
      <w:proofErr w:type="spellStart"/>
      <w:r w:rsidRPr="00F81807">
        <w:rPr>
          <w:rFonts w:asciiTheme="minorHAnsi" w:hAnsiTheme="minorHAnsi"/>
          <w:sz w:val="22"/>
          <w:szCs w:val="22"/>
          <w:lang w:val="en-US"/>
        </w:rPr>
        <w:t>Aymé</w:t>
      </w:r>
      <w:proofErr w:type="spellEnd"/>
      <w:r w:rsidRPr="00F81807">
        <w:rPr>
          <w:rFonts w:asciiTheme="minorHAnsi" w:hAnsiTheme="minorHAnsi"/>
          <w:sz w:val="22"/>
          <w:szCs w:val="22"/>
          <w:lang w:val="en-US"/>
        </w:rPr>
        <w:t xml:space="preserve"> agreed to compare and e</w:t>
      </w:r>
      <w:r w:rsidR="00166EE9" w:rsidRPr="00F81807">
        <w:rPr>
          <w:rFonts w:asciiTheme="minorHAnsi" w:hAnsiTheme="minorHAnsi"/>
          <w:sz w:val="22"/>
          <w:szCs w:val="22"/>
          <w:lang w:val="en-US"/>
        </w:rPr>
        <w:t xml:space="preserve">xchange list </w:t>
      </w:r>
      <w:r w:rsidRPr="00F81807">
        <w:rPr>
          <w:rFonts w:asciiTheme="minorHAnsi" w:hAnsiTheme="minorHAnsi"/>
          <w:sz w:val="22"/>
          <w:szCs w:val="22"/>
          <w:lang w:val="en-US"/>
        </w:rPr>
        <w:t xml:space="preserve">of patients associations between </w:t>
      </w:r>
      <w:proofErr w:type="spellStart"/>
      <w:r w:rsidRPr="00F81807">
        <w:rPr>
          <w:rFonts w:asciiTheme="minorHAnsi" w:hAnsiTheme="minorHAnsi"/>
          <w:sz w:val="22"/>
          <w:szCs w:val="22"/>
          <w:lang w:val="en-US"/>
        </w:rPr>
        <w:t>Orphanet</w:t>
      </w:r>
      <w:proofErr w:type="spellEnd"/>
      <w:r w:rsidRPr="00F81807">
        <w:rPr>
          <w:rFonts w:asciiTheme="minorHAnsi" w:hAnsiTheme="minorHAnsi"/>
          <w:sz w:val="22"/>
          <w:szCs w:val="22"/>
          <w:lang w:val="en-US"/>
        </w:rPr>
        <w:t xml:space="preserve"> and ECPC.</w:t>
      </w:r>
    </w:p>
    <w:p w:rsidR="00ED23CD" w:rsidRPr="00F81807" w:rsidRDefault="00ED23CD" w:rsidP="00AC420D">
      <w:pPr>
        <w:spacing w:after="0" w:line="240" w:lineRule="auto"/>
        <w:rPr>
          <w:lang w:val="en-US"/>
        </w:rPr>
      </w:pPr>
    </w:p>
    <w:p w:rsidR="00B939EE" w:rsidRPr="00F81807" w:rsidRDefault="00ED23CD" w:rsidP="00E808C0">
      <w:pPr>
        <w:spacing w:after="0" w:line="240" w:lineRule="auto"/>
        <w:jc w:val="both"/>
        <w:rPr>
          <w:lang w:val="en-US"/>
        </w:rPr>
      </w:pPr>
      <w:r w:rsidRPr="00F81807">
        <w:rPr>
          <w:lang w:val="en-US"/>
        </w:rPr>
        <w:t>It was also suggested to c</w:t>
      </w:r>
      <w:r w:rsidR="00B939EE" w:rsidRPr="00F81807">
        <w:rPr>
          <w:lang w:val="en-US"/>
        </w:rPr>
        <w:t xml:space="preserve">irculate </w:t>
      </w:r>
      <w:r w:rsidRPr="00F81807">
        <w:rPr>
          <w:lang w:val="en-US"/>
        </w:rPr>
        <w:t xml:space="preserve">the questionnaire developed for collecting </w:t>
      </w:r>
      <w:r w:rsidR="00B939EE" w:rsidRPr="00F81807">
        <w:rPr>
          <w:lang w:val="en-US"/>
        </w:rPr>
        <w:t xml:space="preserve"> information about patients associations to all partners for comments and also </w:t>
      </w:r>
      <w:r w:rsidRPr="00F81807">
        <w:rPr>
          <w:lang w:val="en-US"/>
        </w:rPr>
        <w:t xml:space="preserve">to </w:t>
      </w:r>
      <w:r w:rsidR="00B939EE" w:rsidRPr="00F81807">
        <w:rPr>
          <w:lang w:val="en-US"/>
        </w:rPr>
        <w:t>ask them to circulate it to associations they know might be interested</w:t>
      </w:r>
      <w:r w:rsidRPr="00F81807">
        <w:rPr>
          <w:lang w:val="en-US"/>
        </w:rPr>
        <w:t>.</w:t>
      </w:r>
    </w:p>
    <w:p w:rsidR="00E808C0" w:rsidRPr="00F81807" w:rsidRDefault="00E808C0" w:rsidP="00E808C0">
      <w:pPr>
        <w:pStyle w:val="Default"/>
        <w:jc w:val="both"/>
        <w:rPr>
          <w:sz w:val="22"/>
          <w:szCs w:val="22"/>
          <w:lang w:val="en-US"/>
        </w:rPr>
      </w:pPr>
    </w:p>
    <w:p w:rsidR="00E808C0" w:rsidRPr="005B127C" w:rsidRDefault="005B127C" w:rsidP="00E808C0">
      <w:pPr>
        <w:pStyle w:val="Default"/>
        <w:jc w:val="both"/>
        <w:rPr>
          <w:sz w:val="22"/>
          <w:szCs w:val="22"/>
          <w:lang w:val="en-US"/>
        </w:rPr>
      </w:pPr>
      <w:r w:rsidRPr="00F81807">
        <w:rPr>
          <w:sz w:val="22"/>
          <w:szCs w:val="22"/>
          <w:lang w:val="en-US"/>
        </w:rPr>
        <w:t>Finally, i</w:t>
      </w:r>
      <w:r w:rsidR="00E808C0" w:rsidRPr="00F81807">
        <w:rPr>
          <w:sz w:val="22"/>
          <w:szCs w:val="22"/>
          <w:lang w:val="en-US"/>
        </w:rPr>
        <w:t>t was agreed to provide profile on ECPC website to disseminate the outcome of the project and to increase awareness of its aims. Additionally, it was asked to ECPC to support the aims of the project at the European Commission and European Parliament level.</w:t>
      </w:r>
    </w:p>
    <w:p w:rsidR="000849A0" w:rsidRPr="005B127C" w:rsidRDefault="000849A0" w:rsidP="00AC420D">
      <w:pPr>
        <w:spacing w:after="0" w:line="240" w:lineRule="auto"/>
        <w:rPr>
          <w:lang w:val="en-US"/>
        </w:rPr>
      </w:pPr>
    </w:p>
    <w:p w:rsidR="00DD6E4C" w:rsidRPr="000A4A04" w:rsidRDefault="005D7391" w:rsidP="00DD6E4C">
      <w:pPr>
        <w:spacing w:after="0" w:line="240" w:lineRule="auto"/>
        <w:rPr>
          <w:b/>
        </w:rPr>
      </w:pPr>
      <w:r w:rsidRPr="000A4A04">
        <w:rPr>
          <w:b/>
        </w:rPr>
        <w:t>WP1 – COORDINATION</w:t>
      </w:r>
    </w:p>
    <w:p w:rsidR="00054DB6" w:rsidRPr="00D767F4" w:rsidRDefault="00054DB6" w:rsidP="00054DB6">
      <w:pPr>
        <w:spacing w:after="0" w:line="240" w:lineRule="auto"/>
      </w:pPr>
      <w:r w:rsidRPr="00054DB6">
        <w:t xml:space="preserve">WP leader: Gemma Gatta </w:t>
      </w:r>
      <w:r w:rsidRPr="00D767F4">
        <w:rPr>
          <w:color w:val="000000" w:themeColor="text1"/>
        </w:rPr>
        <w:t>(</w:t>
      </w:r>
      <w:r w:rsidRPr="00D767F4">
        <w:t>Fondazione IRCCS, Istituto Nazionale dei Tumori , Italy)</w:t>
      </w:r>
    </w:p>
    <w:p w:rsidR="00DD6E4C" w:rsidRPr="00054DB6" w:rsidRDefault="00DD6E4C" w:rsidP="00DD6E4C">
      <w:pPr>
        <w:spacing w:after="0" w:line="240" w:lineRule="auto"/>
      </w:pPr>
    </w:p>
    <w:p w:rsidR="00DD6E4C" w:rsidRDefault="00DD6E4C" w:rsidP="00DD6E4C">
      <w:pPr>
        <w:spacing w:after="0" w:line="240" w:lineRule="auto"/>
        <w:jc w:val="both"/>
        <w:rPr>
          <w:lang w:val="en-US"/>
        </w:rPr>
      </w:pPr>
      <w:r w:rsidRPr="00D72C03">
        <w:rPr>
          <w:lang w:val="en-US"/>
        </w:rPr>
        <w:t>The Evaluative Epidem</w:t>
      </w:r>
      <w:r>
        <w:rPr>
          <w:lang w:val="en-US"/>
        </w:rPr>
        <w:t xml:space="preserve">iology unit of the INT  (Dr Gemma Gatta) is the coordinator of the project. </w:t>
      </w:r>
      <w:r w:rsidRPr="00D72C03">
        <w:rPr>
          <w:lang w:val="en-US"/>
        </w:rPr>
        <w:t xml:space="preserve">The coordinator </w:t>
      </w:r>
      <w:r>
        <w:rPr>
          <w:lang w:val="en-US"/>
        </w:rPr>
        <w:t>will be</w:t>
      </w:r>
      <w:r w:rsidRPr="00D72C03">
        <w:rPr>
          <w:lang w:val="en-US"/>
        </w:rPr>
        <w:t xml:space="preserve"> supported by the project management team (</w:t>
      </w:r>
      <w:r>
        <w:rPr>
          <w:lang w:val="en-US"/>
        </w:rPr>
        <w:t xml:space="preserve">Dr Annalisa Trama +  another person more responsible for the administrative issues still </w:t>
      </w:r>
      <w:proofErr w:type="spellStart"/>
      <w:r>
        <w:rPr>
          <w:lang w:val="en-US"/>
        </w:rPr>
        <w:t>t.b.d</w:t>
      </w:r>
      <w:proofErr w:type="spellEnd"/>
      <w:r>
        <w:rPr>
          <w:lang w:val="en-US"/>
        </w:rPr>
        <w:t>).</w:t>
      </w:r>
    </w:p>
    <w:p w:rsidR="00DD6E4C" w:rsidRDefault="00DD6E4C" w:rsidP="00DD6E4C">
      <w:pPr>
        <w:spacing w:after="0"/>
        <w:jc w:val="both"/>
        <w:rPr>
          <w:lang w:val="en-US"/>
        </w:rPr>
      </w:pPr>
    </w:p>
    <w:p w:rsidR="00DD6E4C" w:rsidRPr="00D72C03" w:rsidRDefault="00DD6E4C" w:rsidP="00DD6E4C">
      <w:pPr>
        <w:spacing w:after="0"/>
        <w:jc w:val="both"/>
        <w:rPr>
          <w:lang w:val="en-US"/>
        </w:rPr>
      </w:pPr>
      <w:r w:rsidRPr="00D72C03">
        <w:rPr>
          <w:lang w:val="en-US"/>
        </w:rPr>
        <w:t>The project management team will provide economic and administrative support to the WP Leaders since the beginning of the project including explanation of  the budget, eligible costs, development of the brief financial report. The management team will monitor the correctness and accuracy of financial reports developed by partners, will collect the cost statements, and will support the coordinator in developing the financial reports required.</w:t>
      </w:r>
    </w:p>
    <w:p w:rsidR="00DD6E4C" w:rsidRDefault="00DD6E4C" w:rsidP="00DD6E4C">
      <w:pPr>
        <w:widowControl w:val="0"/>
        <w:tabs>
          <w:tab w:val="left" w:pos="0"/>
        </w:tabs>
        <w:autoSpaceDE w:val="0"/>
        <w:autoSpaceDN w:val="0"/>
        <w:adjustRightInd w:val="0"/>
        <w:spacing w:after="0" w:line="240" w:lineRule="auto"/>
        <w:jc w:val="both"/>
        <w:rPr>
          <w:lang w:val="en-US"/>
        </w:rPr>
      </w:pPr>
    </w:p>
    <w:p w:rsidR="00DD6E4C" w:rsidRPr="00DD6E4C" w:rsidRDefault="00DD6E4C" w:rsidP="00DD6E4C">
      <w:pPr>
        <w:widowControl w:val="0"/>
        <w:tabs>
          <w:tab w:val="left" w:pos="0"/>
        </w:tabs>
        <w:autoSpaceDE w:val="0"/>
        <w:autoSpaceDN w:val="0"/>
        <w:adjustRightInd w:val="0"/>
        <w:spacing w:after="0" w:line="240" w:lineRule="auto"/>
        <w:jc w:val="both"/>
        <w:rPr>
          <w:lang w:val="en-US"/>
        </w:rPr>
      </w:pPr>
      <w:r w:rsidRPr="00D72C03">
        <w:rPr>
          <w:lang w:val="en-US"/>
        </w:rPr>
        <w:t>The project management team</w:t>
      </w:r>
      <w:r>
        <w:rPr>
          <w:lang w:val="en-US"/>
        </w:rPr>
        <w:t xml:space="preserve"> will coordinate the p</w:t>
      </w:r>
      <w:r w:rsidRPr="00DD6E4C">
        <w:rPr>
          <w:lang w:val="en-US"/>
        </w:rPr>
        <w:t xml:space="preserve">reparation of progress reports and </w:t>
      </w:r>
      <w:r>
        <w:rPr>
          <w:lang w:val="en-US"/>
        </w:rPr>
        <w:t>monitor</w:t>
      </w:r>
      <w:r w:rsidRPr="00DD6E4C">
        <w:rPr>
          <w:lang w:val="en-US"/>
        </w:rPr>
        <w:t xml:space="preserve"> the delivery of milestones. </w:t>
      </w:r>
      <w:r w:rsidRPr="00DD6E4C">
        <w:rPr>
          <w:b/>
          <w:lang w:val="en-US"/>
        </w:rPr>
        <w:t>The project management team will ask to each WP leader to complete a WP report each 6 months after the start of the WP</w:t>
      </w:r>
      <w:r w:rsidRPr="00DD6E4C">
        <w:rPr>
          <w:lang w:val="en-US"/>
        </w:rPr>
        <w:t>. The WP report will contain, for each task the following elements: objectives (as a memorandum); work done and encountered problems with possible causes; produced documents (to be enclosed); next steps and p</w:t>
      </w:r>
      <w:r w:rsidR="000C57C5">
        <w:rPr>
          <w:lang w:val="en-US"/>
        </w:rPr>
        <w:t>roposals with possible problems/</w:t>
      </w:r>
      <w:r w:rsidRPr="00DD6E4C">
        <w:rPr>
          <w:lang w:val="en-US"/>
        </w:rPr>
        <w:t>risks.</w:t>
      </w:r>
    </w:p>
    <w:p w:rsidR="00DD6E4C" w:rsidRDefault="00DD6E4C" w:rsidP="00DD6E4C">
      <w:pPr>
        <w:spacing w:after="0" w:line="240" w:lineRule="auto"/>
        <w:jc w:val="both"/>
        <w:rPr>
          <w:lang w:val="en-US"/>
        </w:rPr>
      </w:pPr>
    </w:p>
    <w:p w:rsidR="00DD6E4C" w:rsidRDefault="00DD6E4C" w:rsidP="00DD6E4C">
      <w:pPr>
        <w:jc w:val="both"/>
        <w:rPr>
          <w:lang w:val="en-US"/>
        </w:rPr>
      </w:pPr>
      <w:r>
        <w:rPr>
          <w:lang w:val="en-US"/>
        </w:rPr>
        <w:t>The coordinator will be supported also by a</w:t>
      </w:r>
      <w:r w:rsidRPr="00D72C03">
        <w:rPr>
          <w:lang w:val="en-US"/>
        </w:rPr>
        <w:t xml:space="preserve"> S</w:t>
      </w:r>
      <w:r>
        <w:rPr>
          <w:lang w:val="en-US"/>
        </w:rPr>
        <w:t xml:space="preserve">teering Committee (SC) that </w:t>
      </w:r>
      <w:r w:rsidRPr="00D72C03">
        <w:rPr>
          <w:lang w:val="en-US"/>
        </w:rPr>
        <w:t xml:space="preserve"> will consist of one representative from each different associated partner of the project. The SC will be the decision making body. The SC will be responsible for all strategic planning, ensuring that the timetable is maintained and that the milestones are met and that corrective actions will be taken if necessary. It will receive all reports and other outputs </w:t>
      </w:r>
      <w:r w:rsidRPr="00D72C03">
        <w:rPr>
          <w:lang w:val="en-US"/>
        </w:rPr>
        <w:lastRenderedPageBreak/>
        <w:t xml:space="preserve">for quality control. It will have to decide on other future actions which will be taken cooperatively. Three meetings of the SC are envisaged. </w:t>
      </w:r>
      <w:r>
        <w:rPr>
          <w:lang w:val="en-US"/>
        </w:rPr>
        <w:t>The first was the kick-off meeting.</w:t>
      </w:r>
    </w:p>
    <w:p w:rsidR="000D457C" w:rsidRDefault="000D457C" w:rsidP="00DD6E4C">
      <w:pPr>
        <w:jc w:val="both"/>
        <w:rPr>
          <w:lang w:val="en-US"/>
        </w:rPr>
      </w:pPr>
      <w:r>
        <w:rPr>
          <w:lang w:val="en-US"/>
        </w:rPr>
        <w:t>A brief financial report will be requested to partners before each SC meeting.</w:t>
      </w:r>
    </w:p>
    <w:p w:rsidR="005D7391" w:rsidRPr="005D7391" w:rsidRDefault="005D7391" w:rsidP="005D7391">
      <w:pPr>
        <w:spacing w:line="240" w:lineRule="auto"/>
        <w:rPr>
          <w:lang w:val="en-US"/>
        </w:rPr>
      </w:pPr>
      <w:r>
        <w:rPr>
          <w:lang w:val="en-US"/>
        </w:rPr>
        <w:t xml:space="preserve">Additional administrative information are available from the presentation of </w:t>
      </w:r>
      <w:r w:rsidRPr="005D7391">
        <w:rPr>
          <w:bCs/>
          <w:iCs/>
          <w:lang w:val="en-GB"/>
        </w:rPr>
        <w:t xml:space="preserve">Dr. </w:t>
      </w:r>
      <w:proofErr w:type="spellStart"/>
      <w:r w:rsidRPr="005D7391">
        <w:rPr>
          <w:bCs/>
          <w:iCs/>
          <w:lang w:val="en-GB"/>
        </w:rPr>
        <w:t>Hristina</w:t>
      </w:r>
      <w:proofErr w:type="spellEnd"/>
      <w:r w:rsidRPr="005D7391">
        <w:rPr>
          <w:bCs/>
          <w:iCs/>
          <w:lang w:val="en-GB"/>
        </w:rPr>
        <w:t xml:space="preserve"> </w:t>
      </w:r>
      <w:proofErr w:type="spellStart"/>
      <w:r w:rsidRPr="005D7391">
        <w:rPr>
          <w:bCs/>
          <w:iCs/>
          <w:lang w:val="en-GB"/>
        </w:rPr>
        <w:t>Mileva</w:t>
      </w:r>
      <w:proofErr w:type="spellEnd"/>
      <w:r>
        <w:rPr>
          <w:bCs/>
          <w:iCs/>
          <w:lang w:val="en-GB"/>
        </w:rPr>
        <w:t>.</w:t>
      </w:r>
      <w:r w:rsidRPr="005D7391">
        <w:rPr>
          <w:b/>
          <w:bCs/>
          <w:i/>
          <w:iCs/>
          <w:lang w:val="en-GB"/>
        </w:rPr>
        <w:t xml:space="preserve"> </w:t>
      </w:r>
    </w:p>
    <w:p w:rsidR="005A3169" w:rsidRDefault="005D7391" w:rsidP="00054DB6">
      <w:pPr>
        <w:spacing w:after="0" w:line="240" w:lineRule="auto"/>
        <w:rPr>
          <w:b/>
          <w:bCs/>
          <w:lang w:val="en-GB"/>
        </w:rPr>
      </w:pPr>
      <w:r w:rsidRPr="00FD348B">
        <w:rPr>
          <w:b/>
          <w:lang w:val="en-US"/>
        </w:rPr>
        <w:t>WP2</w:t>
      </w:r>
      <w:r>
        <w:rPr>
          <w:b/>
          <w:lang w:val="en-US"/>
        </w:rPr>
        <w:t xml:space="preserve"> - </w:t>
      </w:r>
      <w:r w:rsidRPr="005A3169">
        <w:rPr>
          <w:b/>
          <w:bCs/>
          <w:lang w:val="en-GB"/>
        </w:rPr>
        <w:t>DISSEMINATION OF THE PROJECT</w:t>
      </w:r>
    </w:p>
    <w:p w:rsidR="00054DB6" w:rsidRPr="00D767F4" w:rsidRDefault="00054DB6" w:rsidP="00054DB6">
      <w:pPr>
        <w:spacing w:after="0" w:line="240" w:lineRule="auto"/>
        <w:jc w:val="both"/>
        <w:rPr>
          <w:color w:val="000000" w:themeColor="text1"/>
          <w:lang w:val="en-US"/>
        </w:rPr>
      </w:pPr>
      <w:r>
        <w:rPr>
          <w:rFonts w:eastAsia="Times New Roman"/>
          <w:color w:val="000000" w:themeColor="text1"/>
          <w:lang w:val="en-US"/>
        </w:rPr>
        <w:t xml:space="preserve">WP leader: Ian Kunkler </w:t>
      </w:r>
      <w:r w:rsidRPr="00D767F4">
        <w:rPr>
          <w:rFonts w:eastAsia="Times New Roman"/>
          <w:color w:val="000000" w:themeColor="text1"/>
          <w:lang w:val="en-US"/>
        </w:rPr>
        <w:t>(</w:t>
      </w:r>
      <w:r w:rsidRPr="00D767F4">
        <w:rPr>
          <w:rFonts w:cs="TimesNewRomanPSMT"/>
          <w:lang w:val="en-US"/>
        </w:rPr>
        <w:t>The University of Edinburgh)</w:t>
      </w:r>
    </w:p>
    <w:p w:rsidR="00054DB6" w:rsidRDefault="00054DB6" w:rsidP="00054DB6">
      <w:pPr>
        <w:spacing w:after="0" w:line="240" w:lineRule="auto"/>
        <w:rPr>
          <w:lang w:val="en-US"/>
        </w:rPr>
      </w:pPr>
    </w:p>
    <w:p w:rsidR="005A3169" w:rsidRPr="00D72C03" w:rsidRDefault="005A3169" w:rsidP="00054DB6">
      <w:pPr>
        <w:spacing w:after="0" w:line="240" w:lineRule="auto"/>
        <w:rPr>
          <w:lang w:val="en-US"/>
        </w:rPr>
      </w:pPr>
      <w:r w:rsidRPr="00D72C03">
        <w:rPr>
          <w:lang w:val="en-US"/>
        </w:rPr>
        <w:t>The proposed network will produce and disseminate information on:</w:t>
      </w:r>
    </w:p>
    <w:p w:rsidR="005A3169" w:rsidRPr="00D72C03" w:rsidRDefault="005A3169" w:rsidP="00054DB6">
      <w:pPr>
        <w:pStyle w:val="Paragrafoelenco"/>
        <w:widowControl w:val="0"/>
        <w:numPr>
          <w:ilvl w:val="0"/>
          <w:numId w:val="38"/>
        </w:numPr>
        <w:autoSpaceDE w:val="0"/>
        <w:autoSpaceDN w:val="0"/>
        <w:adjustRightInd w:val="0"/>
        <w:spacing w:after="0" w:line="240" w:lineRule="auto"/>
        <w:ind w:left="426" w:hanging="426"/>
        <w:jc w:val="both"/>
        <w:rPr>
          <w:lang w:val="en-US"/>
        </w:rPr>
      </w:pPr>
      <w:r w:rsidRPr="00D72C03">
        <w:rPr>
          <w:lang w:val="en-US"/>
        </w:rPr>
        <w:t>the burden (incidence, prevalence, survival and trends of incidence and survival) of rare cancers</w:t>
      </w:r>
    </w:p>
    <w:p w:rsidR="005A3169" w:rsidRPr="00D72C03" w:rsidRDefault="005A3169" w:rsidP="00054DB6">
      <w:pPr>
        <w:pStyle w:val="Paragrafoelenco"/>
        <w:widowControl w:val="0"/>
        <w:numPr>
          <w:ilvl w:val="0"/>
          <w:numId w:val="38"/>
        </w:numPr>
        <w:autoSpaceDE w:val="0"/>
        <w:autoSpaceDN w:val="0"/>
        <w:adjustRightInd w:val="0"/>
        <w:spacing w:after="0" w:line="240" w:lineRule="auto"/>
        <w:ind w:left="426" w:hanging="426"/>
        <w:jc w:val="both"/>
        <w:rPr>
          <w:lang w:val="en-US"/>
        </w:rPr>
      </w:pPr>
      <w:r w:rsidRPr="00D72C03">
        <w:rPr>
          <w:lang w:val="en-US"/>
        </w:rPr>
        <w:t xml:space="preserve">the qualification criteria of </w:t>
      </w:r>
      <w:proofErr w:type="spellStart"/>
      <w:r w:rsidRPr="00D72C03">
        <w:rPr>
          <w:lang w:val="en-US"/>
        </w:rPr>
        <w:t>centres</w:t>
      </w:r>
      <w:proofErr w:type="spellEnd"/>
      <w:r w:rsidRPr="00D72C03">
        <w:rPr>
          <w:lang w:val="en-US"/>
        </w:rPr>
        <w:t xml:space="preserve"> of expertise for rare cancers</w:t>
      </w:r>
    </w:p>
    <w:p w:rsidR="005A3169" w:rsidRPr="00D72C03" w:rsidRDefault="005A3169" w:rsidP="00054DB6">
      <w:pPr>
        <w:pStyle w:val="Paragrafoelenco"/>
        <w:widowControl w:val="0"/>
        <w:numPr>
          <w:ilvl w:val="0"/>
          <w:numId w:val="38"/>
        </w:numPr>
        <w:autoSpaceDE w:val="0"/>
        <w:autoSpaceDN w:val="0"/>
        <w:adjustRightInd w:val="0"/>
        <w:spacing w:after="0" w:line="240" w:lineRule="auto"/>
        <w:ind w:left="426" w:hanging="426"/>
        <w:jc w:val="both"/>
        <w:rPr>
          <w:lang w:val="en-US"/>
        </w:rPr>
      </w:pPr>
      <w:r w:rsidRPr="00D72C03">
        <w:rPr>
          <w:lang w:val="en-US"/>
        </w:rPr>
        <w:t xml:space="preserve">the list of </w:t>
      </w:r>
      <w:proofErr w:type="spellStart"/>
      <w:r w:rsidRPr="00D72C03">
        <w:rPr>
          <w:lang w:val="en-US"/>
        </w:rPr>
        <w:t>centres</w:t>
      </w:r>
      <w:proofErr w:type="spellEnd"/>
      <w:r w:rsidRPr="00D72C03">
        <w:rPr>
          <w:lang w:val="en-US"/>
        </w:rPr>
        <w:t xml:space="preserve"> of expertise for rare cancers</w:t>
      </w:r>
    </w:p>
    <w:p w:rsidR="005A3169" w:rsidRPr="00D72C03" w:rsidRDefault="005A3169" w:rsidP="00054DB6">
      <w:pPr>
        <w:pStyle w:val="Paragrafoelenco"/>
        <w:widowControl w:val="0"/>
        <w:numPr>
          <w:ilvl w:val="0"/>
          <w:numId w:val="38"/>
        </w:numPr>
        <w:autoSpaceDE w:val="0"/>
        <w:autoSpaceDN w:val="0"/>
        <w:adjustRightInd w:val="0"/>
        <w:spacing w:after="0" w:line="240" w:lineRule="auto"/>
        <w:ind w:left="426" w:hanging="426"/>
        <w:jc w:val="both"/>
        <w:rPr>
          <w:lang w:val="en-US"/>
        </w:rPr>
      </w:pPr>
      <w:r w:rsidRPr="00D72C03">
        <w:rPr>
          <w:lang w:val="en-US"/>
        </w:rPr>
        <w:t>the clinical management of rare cancers (collaborating with START)</w:t>
      </w:r>
    </w:p>
    <w:p w:rsidR="005A3169" w:rsidRPr="00D72C03" w:rsidRDefault="005A3169" w:rsidP="005A3169">
      <w:pPr>
        <w:pStyle w:val="Paragrafoelenco"/>
        <w:widowControl w:val="0"/>
        <w:numPr>
          <w:ilvl w:val="0"/>
          <w:numId w:val="38"/>
        </w:numPr>
        <w:autoSpaceDE w:val="0"/>
        <w:autoSpaceDN w:val="0"/>
        <w:adjustRightInd w:val="0"/>
        <w:spacing w:after="0" w:line="240" w:lineRule="auto"/>
        <w:ind w:left="426" w:hanging="426"/>
        <w:jc w:val="both"/>
        <w:rPr>
          <w:lang w:val="en-US"/>
        </w:rPr>
      </w:pPr>
      <w:r w:rsidRPr="00D72C03">
        <w:rPr>
          <w:lang w:val="en-US"/>
        </w:rPr>
        <w:t>general information about rare cancers for patients</w:t>
      </w:r>
    </w:p>
    <w:p w:rsidR="005A3169" w:rsidRDefault="005A3169" w:rsidP="00B24E2F">
      <w:pPr>
        <w:spacing w:after="0" w:line="240" w:lineRule="auto"/>
        <w:rPr>
          <w:b/>
          <w:lang w:val="en-US"/>
        </w:rPr>
      </w:pPr>
    </w:p>
    <w:p w:rsidR="005A3169" w:rsidRDefault="005A3169" w:rsidP="00B24E2F">
      <w:pPr>
        <w:spacing w:after="0" w:line="240" w:lineRule="auto"/>
        <w:rPr>
          <w:b/>
          <w:lang w:val="en-US"/>
        </w:rPr>
      </w:pPr>
      <w:r>
        <w:rPr>
          <w:b/>
          <w:lang w:val="en-US"/>
        </w:rPr>
        <w:t>Possible channels for the dissemination</w:t>
      </w:r>
    </w:p>
    <w:p w:rsidR="005A3169" w:rsidRPr="005A3169" w:rsidRDefault="005A3169" w:rsidP="00345ABC">
      <w:pPr>
        <w:spacing w:after="0" w:line="240" w:lineRule="auto"/>
        <w:rPr>
          <w:lang w:val="en-US"/>
        </w:rPr>
      </w:pPr>
      <w:r w:rsidRPr="005A3169">
        <w:rPr>
          <w:lang w:val="en-US"/>
        </w:rPr>
        <w:t>Web</w:t>
      </w:r>
      <w:r w:rsidR="00345ABC">
        <w:rPr>
          <w:lang w:val="en-US"/>
        </w:rPr>
        <w:t>-based platform able to:</w:t>
      </w:r>
    </w:p>
    <w:p w:rsidR="005A3169" w:rsidRPr="005A3169" w:rsidRDefault="005A3169" w:rsidP="00345ABC">
      <w:pPr>
        <w:pStyle w:val="Paragrafoelenco"/>
        <w:numPr>
          <w:ilvl w:val="0"/>
          <w:numId w:val="34"/>
        </w:numPr>
        <w:spacing w:after="0" w:line="240" w:lineRule="auto"/>
        <w:rPr>
          <w:lang w:val="en-US"/>
        </w:rPr>
      </w:pPr>
      <w:r w:rsidRPr="005A3169">
        <w:rPr>
          <w:lang w:val="en-US"/>
        </w:rPr>
        <w:t xml:space="preserve"> </w:t>
      </w:r>
      <w:r w:rsidRPr="005A3169">
        <w:rPr>
          <w:lang w:val="en-GB"/>
        </w:rPr>
        <w:t>covering different topics</w:t>
      </w:r>
      <w:r w:rsidR="00345ABC">
        <w:rPr>
          <w:lang w:val="en-GB"/>
        </w:rPr>
        <w:t xml:space="preserve"> including user friendly statistics and including online clinical database</w:t>
      </w:r>
    </w:p>
    <w:p w:rsidR="005A3169" w:rsidRPr="005A3169" w:rsidRDefault="005A3169" w:rsidP="00345ABC">
      <w:pPr>
        <w:pStyle w:val="Paragrafoelenco"/>
        <w:numPr>
          <w:ilvl w:val="0"/>
          <w:numId w:val="34"/>
        </w:numPr>
        <w:spacing w:after="0" w:line="240" w:lineRule="auto"/>
        <w:rPr>
          <w:lang w:val="en-US"/>
        </w:rPr>
      </w:pPr>
      <w:r w:rsidRPr="005A3169">
        <w:rPr>
          <w:lang w:val="en-GB"/>
        </w:rPr>
        <w:t>including</w:t>
      </w:r>
      <w:r w:rsidRPr="005A3169">
        <w:rPr>
          <w:lang w:val="en-US"/>
        </w:rPr>
        <w:t xml:space="preserve"> </w:t>
      </w:r>
      <w:r w:rsidRPr="005A3169">
        <w:rPr>
          <w:lang w:val="en-GB"/>
        </w:rPr>
        <w:t xml:space="preserve">social media (Twitter, </w:t>
      </w:r>
      <w:proofErr w:type="spellStart"/>
      <w:r w:rsidRPr="005A3169">
        <w:rPr>
          <w:lang w:val="en-GB"/>
        </w:rPr>
        <w:t>Facebook</w:t>
      </w:r>
      <w:proofErr w:type="spellEnd"/>
      <w:r w:rsidRPr="005A3169">
        <w:rPr>
          <w:lang w:val="en-GB"/>
        </w:rPr>
        <w:t>)</w:t>
      </w:r>
    </w:p>
    <w:p w:rsidR="005A3169" w:rsidRPr="005A3169" w:rsidRDefault="005A3169" w:rsidP="00345ABC">
      <w:pPr>
        <w:pStyle w:val="Paragrafoelenco"/>
        <w:numPr>
          <w:ilvl w:val="0"/>
          <w:numId w:val="34"/>
        </w:numPr>
        <w:spacing w:after="0" w:line="240" w:lineRule="auto"/>
        <w:rPr>
          <w:lang w:val="en-US"/>
        </w:rPr>
      </w:pPr>
      <w:r w:rsidRPr="005A3169">
        <w:rPr>
          <w:lang w:val="en-GB"/>
        </w:rPr>
        <w:t xml:space="preserve">facilitating collaboration with parties inside/outside </w:t>
      </w:r>
      <w:proofErr w:type="spellStart"/>
      <w:r w:rsidRPr="005A3169">
        <w:rPr>
          <w:lang w:val="en-GB"/>
        </w:rPr>
        <w:t>RARECAREnet</w:t>
      </w:r>
      <w:proofErr w:type="spellEnd"/>
      <w:r w:rsidRPr="005A3169">
        <w:rPr>
          <w:lang w:val="en-GB"/>
        </w:rPr>
        <w:t xml:space="preserve"> </w:t>
      </w:r>
    </w:p>
    <w:p w:rsidR="005A3169" w:rsidRPr="005A3169" w:rsidRDefault="005A3169" w:rsidP="00345ABC">
      <w:pPr>
        <w:pStyle w:val="Paragrafoelenco"/>
        <w:numPr>
          <w:ilvl w:val="0"/>
          <w:numId w:val="34"/>
        </w:numPr>
        <w:spacing w:after="0" w:line="240" w:lineRule="auto"/>
        <w:rPr>
          <w:lang w:val="en-US"/>
        </w:rPr>
      </w:pPr>
      <w:r w:rsidRPr="005A3169">
        <w:rPr>
          <w:lang w:val="en-US"/>
        </w:rPr>
        <w:t>ensuring l</w:t>
      </w:r>
      <w:r w:rsidRPr="005A3169">
        <w:rPr>
          <w:lang w:val="en-GB"/>
        </w:rPr>
        <w:t>ink with EUCERD,EPAAC,EAARC, START,ESO and ECPC websites</w:t>
      </w:r>
    </w:p>
    <w:p w:rsidR="005A3169" w:rsidRDefault="005A3169" w:rsidP="00345ABC">
      <w:pPr>
        <w:spacing w:after="0" w:line="240" w:lineRule="auto"/>
        <w:rPr>
          <w:b/>
          <w:lang w:val="en-US"/>
        </w:rPr>
      </w:pPr>
    </w:p>
    <w:p w:rsidR="00345ABC" w:rsidRDefault="00345ABC" w:rsidP="00345ABC">
      <w:pPr>
        <w:spacing w:after="0" w:line="240" w:lineRule="auto"/>
        <w:rPr>
          <w:lang w:val="en-US"/>
        </w:rPr>
      </w:pPr>
      <w:r w:rsidRPr="00D72C03">
        <w:rPr>
          <w:lang w:val="en-US"/>
        </w:rPr>
        <w:t xml:space="preserve">Publication in major public health and clinical journals and presentation at conferences </w:t>
      </w:r>
    </w:p>
    <w:p w:rsidR="00345ABC" w:rsidRDefault="00345ABC" w:rsidP="00345ABC">
      <w:pPr>
        <w:spacing w:after="0" w:line="240" w:lineRule="auto"/>
        <w:rPr>
          <w:lang w:val="en-US"/>
        </w:rPr>
      </w:pPr>
      <w:r w:rsidRPr="00D72C03">
        <w:rPr>
          <w:lang w:val="en-US"/>
        </w:rPr>
        <w:t xml:space="preserve">Reports at the meetings of the EUCERD </w:t>
      </w:r>
    </w:p>
    <w:p w:rsidR="00345ABC" w:rsidRDefault="00345ABC" w:rsidP="00345ABC">
      <w:pPr>
        <w:spacing w:after="0" w:line="240" w:lineRule="auto"/>
        <w:rPr>
          <w:lang w:val="en-US"/>
        </w:rPr>
      </w:pPr>
      <w:r w:rsidRPr="00D72C03">
        <w:rPr>
          <w:lang w:val="en-US"/>
        </w:rPr>
        <w:t>Major newsletters (</w:t>
      </w:r>
      <w:proofErr w:type="spellStart"/>
      <w:r w:rsidRPr="00D72C03">
        <w:rPr>
          <w:lang w:val="en-US"/>
        </w:rPr>
        <w:t>Orph</w:t>
      </w:r>
      <w:r w:rsidR="000C57C5">
        <w:rPr>
          <w:lang w:val="en-US"/>
        </w:rPr>
        <w:t>aNews</w:t>
      </w:r>
      <w:proofErr w:type="spellEnd"/>
      <w:r w:rsidR="000C57C5">
        <w:rPr>
          <w:lang w:val="en-US"/>
        </w:rPr>
        <w:t xml:space="preserve"> Europe, ECPC newsletter)</w:t>
      </w:r>
    </w:p>
    <w:p w:rsidR="00345ABC" w:rsidRPr="00D72C03" w:rsidRDefault="00345ABC" w:rsidP="00345ABC">
      <w:pPr>
        <w:spacing w:after="0" w:line="240" w:lineRule="auto"/>
        <w:rPr>
          <w:lang w:val="en-US"/>
        </w:rPr>
      </w:pPr>
      <w:r w:rsidRPr="00D72C03">
        <w:rPr>
          <w:lang w:val="en-US"/>
        </w:rPr>
        <w:t xml:space="preserve">European Parliament Cancer Patient Interest Group (for example, Forum Against Cancer in Europe- FACE) </w:t>
      </w:r>
    </w:p>
    <w:p w:rsidR="00345ABC" w:rsidRDefault="00345ABC" w:rsidP="00B24E2F">
      <w:pPr>
        <w:spacing w:after="0" w:line="240" w:lineRule="auto"/>
        <w:rPr>
          <w:lang w:val="en-US"/>
        </w:rPr>
      </w:pPr>
    </w:p>
    <w:p w:rsidR="00345ABC" w:rsidRPr="00345ABC" w:rsidRDefault="00345ABC" w:rsidP="00B24E2F">
      <w:pPr>
        <w:spacing w:after="0" w:line="240" w:lineRule="auto"/>
        <w:rPr>
          <w:b/>
          <w:lang w:val="en-US"/>
        </w:rPr>
      </w:pPr>
      <w:r w:rsidRPr="00345ABC">
        <w:rPr>
          <w:b/>
          <w:lang w:val="en-US"/>
        </w:rPr>
        <w:t>Discussion</w:t>
      </w:r>
    </w:p>
    <w:p w:rsidR="00345ABC" w:rsidRDefault="00345ABC" w:rsidP="00B24E2F">
      <w:pPr>
        <w:spacing w:after="0" w:line="240" w:lineRule="auto"/>
        <w:rPr>
          <w:lang w:val="en-US"/>
        </w:rPr>
      </w:pPr>
    </w:p>
    <w:p w:rsidR="00345ABC" w:rsidRDefault="00345ABC" w:rsidP="00345ABC">
      <w:pPr>
        <w:spacing w:after="0" w:line="240" w:lineRule="auto"/>
        <w:jc w:val="both"/>
        <w:rPr>
          <w:lang w:val="en-US"/>
        </w:rPr>
      </w:pPr>
      <w:r>
        <w:rPr>
          <w:lang w:val="en-US"/>
        </w:rPr>
        <w:t xml:space="preserve">The discussion focused on major important issues raised </w:t>
      </w:r>
      <w:r w:rsidR="009F7DAF">
        <w:rPr>
          <w:lang w:val="en-US"/>
        </w:rPr>
        <w:t>about</w:t>
      </w:r>
      <w:r>
        <w:rPr>
          <w:lang w:val="en-US"/>
        </w:rPr>
        <w:t xml:space="preserve"> the platform envisioned to disseminate the results and the inclusion of social media:</w:t>
      </w:r>
    </w:p>
    <w:p w:rsidR="00EC3A91" w:rsidRPr="00345ABC" w:rsidRDefault="00EC3A91" w:rsidP="00345ABC">
      <w:pPr>
        <w:pStyle w:val="Paragrafoelenco"/>
        <w:numPr>
          <w:ilvl w:val="0"/>
          <w:numId w:val="42"/>
        </w:numPr>
        <w:spacing w:after="0" w:line="240" w:lineRule="auto"/>
        <w:jc w:val="both"/>
        <w:rPr>
          <w:lang w:val="en-US"/>
        </w:rPr>
      </w:pPr>
      <w:r w:rsidRPr="00345ABC">
        <w:rPr>
          <w:lang w:val="en-GB"/>
        </w:rPr>
        <w:t>Social networking websites are a family of formats used to publish frequently updated works</w:t>
      </w:r>
    </w:p>
    <w:p w:rsidR="00EC3A91" w:rsidRPr="00345ABC" w:rsidRDefault="00EC3A91" w:rsidP="00345ABC">
      <w:pPr>
        <w:pStyle w:val="Paragrafoelenco"/>
        <w:numPr>
          <w:ilvl w:val="0"/>
          <w:numId w:val="42"/>
        </w:numPr>
        <w:spacing w:after="0" w:line="240" w:lineRule="auto"/>
        <w:jc w:val="both"/>
        <w:rPr>
          <w:lang w:val="en-US"/>
        </w:rPr>
      </w:pPr>
      <w:r w:rsidRPr="00345ABC">
        <w:rPr>
          <w:lang w:val="en-GB"/>
        </w:rPr>
        <w:t>Used to give ‘stickiness’ to websites or projects</w:t>
      </w:r>
    </w:p>
    <w:p w:rsidR="00EC3A91" w:rsidRPr="00345ABC" w:rsidRDefault="00EC3A91" w:rsidP="00345ABC">
      <w:pPr>
        <w:pStyle w:val="Paragrafoelenco"/>
        <w:numPr>
          <w:ilvl w:val="0"/>
          <w:numId w:val="42"/>
        </w:numPr>
        <w:spacing w:after="0" w:line="240" w:lineRule="auto"/>
        <w:jc w:val="both"/>
      </w:pPr>
      <w:r w:rsidRPr="00345ABC">
        <w:rPr>
          <w:lang w:val="en-GB"/>
        </w:rPr>
        <w:t>Adding content &amp; responding are burdensome</w:t>
      </w:r>
    </w:p>
    <w:p w:rsidR="00EC3A91" w:rsidRPr="00345ABC" w:rsidRDefault="00EC3A91" w:rsidP="00345ABC">
      <w:pPr>
        <w:pStyle w:val="Paragrafoelenco"/>
        <w:numPr>
          <w:ilvl w:val="0"/>
          <w:numId w:val="42"/>
        </w:numPr>
        <w:spacing w:after="0" w:line="240" w:lineRule="auto"/>
        <w:jc w:val="both"/>
        <w:rPr>
          <w:lang w:val="en-US"/>
        </w:rPr>
      </w:pPr>
      <w:r w:rsidRPr="00345ABC">
        <w:rPr>
          <w:lang w:val="en-GB"/>
        </w:rPr>
        <w:t xml:space="preserve">Who will author output and </w:t>
      </w:r>
      <w:proofErr w:type="spellStart"/>
      <w:r w:rsidRPr="00345ABC">
        <w:rPr>
          <w:lang w:val="en-GB"/>
        </w:rPr>
        <w:t>RARECAREnet</w:t>
      </w:r>
      <w:proofErr w:type="spellEnd"/>
      <w:r w:rsidRPr="00345ABC">
        <w:rPr>
          <w:lang w:val="en-GB"/>
        </w:rPr>
        <w:t xml:space="preserve"> timely responses?</w:t>
      </w:r>
    </w:p>
    <w:p w:rsidR="00EC3A91" w:rsidRPr="00345ABC" w:rsidRDefault="00EC3A91" w:rsidP="00345ABC">
      <w:pPr>
        <w:pStyle w:val="Paragrafoelenco"/>
        <w:numPr>
          <w:ilvl w:val="0"/>
          <w:numId w:val="42"/>
        </w:numPr>
        <w:spacing w:after="0" w:line="240" w:lineRule="auto"/>
        <w:jc w:val="both"/>
      </w:pPr>
      <w:r w:rsidRPr="00345ABC">
        <w:rPr>
          <w:lang w:val="en-GB"/>
        </w:rPr>
        <w:t>Dealing with queries from patients</w:t>
      </w:r>
    </w:p>
    <w:p w:rsidR="00345ABC" w:rsidRDefault="00345ABC" w:rsidP="00B24E2F">
      <w:pPr>
        <w:spacing w:after="0" w:line="240" w:lineRule="auto"/>
        <w:rPr>
          <w:lang w:val="en-US"/>
        </w:rPr>
      </w:pPr>
    </w:p>
    <w:p w:rsidR="00EC3A91" w:rsidRPr="00345ABC" w:rsidRDefault="00345ABC" w:rsidP="00345ABC">
      <w:pPr>
        <w:spacing w:after="0" w:line="240" w:lineRule="auto"/>
        <w:rPr>
          <w:lang w:val="en-US"/>
        </w:rPr>
      </w:pPr>
      <w:r>
        <w:rPr>
          <w:lang w:val="en-US"/>
        </w:rPr>
        <w:t xml:space="preserve">An alternative would be to have a </w:t>
      </w:r>
      <w:proofErr w:type="spellStart"/>
      <w:r w:rsidR="00EC3A91" w:rsidRPr="00345ABC">
        <w:rPr>
          <w:lang w:val="en-GB"/>
        </w:rPr>
        <w:t>RARECARENet</w:t>
      </w:r>
      <w:proofErr w:type="spellEnd"/>
      <w:r w:rsidR="00EC3A91" w:rsidRPr="00345ABC">
        <w:rPr>
          <w:lang w:val="en-GB"/>
        </w:rPr>
        <w:t xml:space="preserve"> web site where people can sign up to receive emails about</w:t>
      </w:r>
    </w:p>
    <w:p w:rsidR="00EC3A91" w:rsidRPr="00345ABC" w:rsidRDefault="00EC3A91" w:rsidP="00345ABC">
      <w:pPr>
        <w:pStyle w:val="Paragrafoelenco"/>
        <w:numPr>
          <w:ilvl w:val="0"/>
          <w:numId w:val="42"/>
        </w:numPr>
        <w:spacing w:after="0" w:line="240" w:lineRule="auto"/>
        <w:jc w:val="both"/>
        <w:rPr>
          <w:lang w:val="en-GB"/>
        </w:rPr>
      </w:pPr>
      <w:r w:rsidRPr="00345ABC">
        <w:rPr>
          <w:lang w:val="en-GB"/>
        </w:rPr>
        <w:t>Regular newsletter with input from each work package</w:t>
      </w:r>
    </w:p>
    <w:p w:rsidR="00EC3A91" w:rsidRPr="00345ABC" w:rsidRDefault="00EC3A91" w:rsidP="00345ABC">
      <w:pPr>
        <w:pStyle w:val="Paragrafoelenco"/>
        <w:numPr>
          <w:ilvl w:val="0"/>
          <w:numId w:val="42"/>
        </w:numPr>
        <w:spacing w:after="0" w:line="240" w:lineRule="auto"/>
        <w:jc w:val="both"/>
        <w:rPr>
          <w:lang w:val="en-GB"/>
        </w:rPr>
      </w:pPr>
      <w:r w:rsidRPr="00345ABC">
        <w:rPr>
          <w:lang w:val="en-GB"/>
        </w:rPr>
        <w:t>Announcements</w:t>
      </w:r>
    </w:p>
    <w:p w:rsidR="00EC3A91" w:rsidRPr="00345ABC" w:rsidRDefault="00EC3A91" w:rsidP="00345ABC">
      <w:pPr>
        <w:pStyle w:val="Paragrafoelenco"/>
        <w:numPr>
          <w:ilvl w:val="0"/>
          <w:numId w:val="42"/>
        </w:numPr>
        <w:spacing w:after="0" w:line="240" w:lineRule="auto"/>
        <w:jc w:val="both"/>
        <w:rPr>
          <w:lang w:val="en-GB"/>
        </w:rPr>
      </w:pPr>
      <w:r w:rsidRPr="00345ABC">
        <w:rPr>
          <w:lang w:val="en-GB"/>
        </w:rPr>
        <w:t>An area of the web site that allows users to respond to items in the newsletter or announcements</w:t>
      </w:r>
    </w:p>
    <w:p w:rsidR="00345ABC" w:rsidRDefault="00345ABC" w:rsidP="00B24E2F">
      <w:pPr>
        <w:spacing w:after="0" w:line="240" w:lineRule="auto"/>
        <w:rPr>
          <w:lang w:val="en-US"/>
        </w:rPr>
      </w:pPr>
    </w:p>
    <w:p w:rsidR="00B24E2F" w:rsidRDefault="00345ABC" w:rsidP="00345ABC">
      <w:pPr>
        <w:spacing w:after="0" w:line="240" w:lineRule="auto"/>
        <w:jc w:val="both"/>
        <w:rPr>
          <w:lang w:val="en-US"/>
        </w:rPr>
      </w:pPr>
      <w:r>
        <w:rPr>
          <w:lang w:val="en-US"/>
        </w:rPr>
        <w:t>General agreement was reached on the point that the w</w:t>
      </w:r>
      <w:r w:rsidR="00B24E2F" w:rsidRPr="00FD348B">
        <w:rPr>
          <w:lang w:val="en-US"/>
        </w:rPr>
        <w:t>ebsite should be more interactive</w:t>
      </w:r>
      <w:r w:rsidR="00B24E2F">
        <w:rPr>
          <w:lang w:val="en-US"/>
        </w:rPr>
        <w:t xml:space="preserve"> </w:t>
      </w:r>
      <w:r>
        <w:rPr>
          <w:lang w:val="en-US"/>
        </w:rPr>
        <w:t>and the possibility to use the website to facilitate the interactions between different networks should be explored.</w:t>
      </w:r>
    </w:p>
    <w:p w:rsidR="00345ABC" w:rsidRDefault="00345ABC" w:rsidP="00345ABC">
      <w:pPr>
        <w:spacing w:after="0" w:line="240" w:lineRule="auto"/>
        <w:jc w:val="both"/>
        <w:rPr>
          <w:lang w:val="en-US"/>
        </w:rPr>
      </w:pPr>
    </w:p>
    <w:p w:rsidR="00345ABC" w:rsidRDefault="00345ABC" w:rsidP="00345ABC">
      <w:pPr>
        <w:spacing w:after="0" w:line="240" w:lineRule="auto"/>
        <w:jc w:val="both"/>
        <w:rPr>
          <w:lang w:val="en-US"/>
        </w:rPr>
      </w:pPr>
      <w:r>
        <w:rPr>
          <w:lang w:val="en-US"/>
        </w:rPr>
        <w:t xml:space="preserve">The big </w:t>
      </w:r>
      <w:r w:rsidR="009F7DAF">
        <w:rPr>
          <w:lang w:val="en-US"/>
        </w:rPr>
        <w:t>issue to address</w:t>
      </w:r>
      <w:r>
        <w:rPr>
          <w:lang w:val="en-US"/>
        </w:rPr>
        <w:t xml:space="preserve"> is whether and, in case, how </w:t>
      </w:r>
      <w:proofErr w:type="spellStart"/>
      <w:r>
        <w:rPr>
          <w:lang w:val="en-US"/>
        </w:rPr>
        <w:t>RARECARENet</w:t>
      </w:r>
      <w:proofErr w:type="spellEnd"/>
      <w:r>
        <w:rPr>
          <w:lang w:val="en-US"/>
        </w:rPr>
        <w:t xml:space="preserve"> will interact with patients, oncologists and others.  A dedicated meeting will be organized to discuss this point and accordingly </w:t>
      </w:r>
      <w:r w:rsidR="009F7DAF">
        <w:rPr>
          <w:lang w:val="en-US"/>
        </w:rPr>
        <w:t xml:space="preserve">define </w:t>
      </w:r>
      <w:r>
        <w:rPr>
          <w:lang w:val="en-US"/>
        </w:rPr>
        <w:t xml:space="preserve">the website structure and the </w:t>
      </w:r>
      <w:r w:rsidR="009F7DAF">
        <w:rPr>
          <w:lang w:val="en-US"/>
        </w:rPr>
        <w:t xml:space="preserve">possible </w:t>
      </w:r>
      <w:r>
        <w:rPr>
          <w:lang w:val="en-US"/>
        </w:rPr>
        <w:t>communication channels</w:t>
      </w:r>
      <w:r w:rsidR="009F7DAF">
        <w:rPr>
          <w:lang w:val="en-US"/>
        </w:rPr>
        <w:t>.</w:t>
      </w:r>
    </w:p>
    <w:p w:rsidR="00345ABC" w:rsidRDefault="00345ABC" w:rsidP="00345ABC">
      <w:pPr>
        <w:spacing w:after="0" w:line="240" w:lineRule="auto"/>
        <w:jc w:val="both"/>
        <w:rPr>
          <w:lang w:val="en-US"/>
        </w:rPr>
      </w:pPr>
    </w:p>
    <w:p w:rsidR="005B127C" w:rsidRDefault="005B127C" w:rsidP="00B24E2F">
      <w:pPr>
        <w:spacing w:after="0" w:line="240" w:lineRule="auto"/>
        <w:rPr>
          <w:lang w:val="en-US"/>
        </w:rPr>
      </w:pPr>
    </w:p>
    <w:p w:rsidR="009F7DAF" w:rsidRDefault="009F7DAF" w:rsidP="00B24E2F">
      <w:pPr>
        <w:spacing w:after="0" w:line="240" w:lineRule="auto"/>
        <w:rPr>
          <w:lang w:val="en-US"/>
        </w:rPr>
      </w:pPr>
      <w:r>
        <w:rPr>
          <w:lang w:val="en-US"/>
        </w:rPr>
        <w:lastRenderedPageBreak/>
        <w:t>Priority actions:</w:t>
      </w:r>
    </w:p>
    <w:p w:rsidR="009F7DAF" w:rsidRDefault="00B24E2F" w:rsidP="00B24E2F">
      <w:pPr>
        <w:pStyle w:val="Paragrafoelenco"/>
        <w:numPr>
          <w:ilvl w:val="0"/>
          <w:numId w:val="42"/>
        </w:numPr>
        <w:spacing w:after="0" w:line="240" w:lineRule="auto"/>
        <w:rPr>
          <w:lang w:val="en-US"/>
        </w:rPr>
      </w:pPr>
      <w:r w:rsidRPr="009F7DAF">
        <w:rPr>
          <w:lang w:val="en-US"/>
        </w:rPr>
        <w:t xml:space="preserve">Change the name of the website </w:t>
      </w:r>
      <w:r w:rsidR="009F7DAF">
        <w:rPr>
          <w:lang w:val="en-US"/>
        </w:rPr>
        <w:t xml:space="preserve">from RARECARE to </w:t>
      </w:r>
      <w:proofErr w:type="spellStart"/>
      <w:r w:rsidRPr="009F7DAF">
        <w:rPr>
          <w:lang w:val="en-US"/>
        </w:rPr>
        <w:t>RARECARENet</w:t>
      </w:r>
      <w:proofErr w:type="spellEnd"/>
    </w:p>
    <w:p w:rsidR="00B24E2F" w:rsidRDefault="009F7DAF" w:rsidP="00B24E2F">
      <w:pPr>
        <w:pStyle w:val="Paragrafoelenco"/>
        <w:numPr>
          <w:ilvl w:val="0"/>
          <w:numId w:val="42"/>
        </w:numPr>
        <w:spacing w:after="0" w:line="240" w:lineRule="auto"/>
        <w:rPr>
          <w:lang w:val="en-US"/>
        </w:rPr>
      </w:pPr>
      <w:r w:rsidRPr="009F7DAF">
        <w:rPr>
          <w:lang w:val="en-US"/>
        </w:rPr>
        <w:t xml:space="preserve">Propose alternatives for the logo. </w:t>
      </w:r>
      <w:r w:rsidR="00B24E2F" w:rsidRPr="009F7DAF">
        <w:rPr>
          <w:lang w:val="en-US"/>
        </w:rPr>
        <w:t xml:space="preserve">Consider to change the combination of </w:t>
      </w:r>
      <w:proofErr w:type="spellStart"/>
      <w:r w:rsidR="00B24E2F" w:rsidRPr="009F7DAF">
        <w:rPr>
          <w:lang w:val="en-US"/>
        </w:rPr>
        <w:t>colours</w:t>
      </w:r>
      <w:proofErr w:type="spellEnd"/>
      <w:r w:rsidR="00B24E2F" w:rsidRPr="009F7DAF">
        <w:rPr>
          <w:lang w:val="en-US"/>
        </w:rPr>
        <w:t xml:space="preserve"> when addressing different topics </w:t>
      </w:r>
    </w:p>
    <w:p w:rsidR="009F7DAF" w:rsidRPr="009F7DAF" w:rsidRDefault="009F7DAF" w:rsidP="00B24E2F">
      <w:pPr>
        <w:pStyle w:val="Paragrafoelenco"/>
        <w:numPr>
          <w:ilvl w:val="0"/>
          <w:numId w:val="42"/>
        </w:numPr>
        <w:spacing w:after="0" w:line="240" w:lineRule="auto"/>
        <w:rPr>
          <w:lang w:val="en-US"/>
        </w:rPr>
      </w:pPr>
      <w:r w:rsidRPr="009F7DAF">
        <w:rPr>
          <w:lang w:val="en-US"/>
        </w:rPr>
        <w:t xml:space="preserve">Download and use the new logo of the </w:t>
      </w:r>
      <w:r w:rsidRPr="009F7DAF">
        <w:rPr>
          <w:rFonts w:ascii="Verdana" w:eastAsia="Times New Roman" w:hAnsi="Verdana" w:cs="Arial"/>
          <w:bCs/>
          <w:sz w:val="18"/>
          <w:szCs w:val="18"/>
          <w:lang w:val="en-US"/>
        </w:rPr>
        <w:t>European Commission</w:t>
      </w:r>
      <w:r w:rsidRPr="009F7DAF">
        <w:rPr>
          <w:rFonts w:ascii="Verdana" w:eastAsia="Times New Roman" w:hAnsi="Verdana" w:cs="Arial"/>
          <w:bCs/>
          <w:sz w:val="18"/>
          <w:szCs w:val="18"/>
          <w:lang w:val="en-US"/>
        </w:rPr>
        <w:br/>
      </w:r>
    </w:p>
    <w:p w:rsidR="00054DB6" w:rsidRDefault="00715DAB" w:rsidP="00AC420D">
      <w:pPr>
        <w:spacing w:after="0" w:line="240" w:lineRule="auto"/>
        <w:rPr>
          <w:b/>
          <w:lang w:val="en-US"/>
        </w:rPr>
      </w:pPr>
      <w:r w:rsidRPr="00715DAB">
        <w:rPr>
          <w:b/>
          <w:lang w:val="en-US"/>
        </w:rPr>
        <w:t xml:space="preserve">WP3 </w:t>
      </w:r>
      <w:r w:rsidR="00EC3A91">
        <w:rPr>
          <w:b/>
          <w:lang w:val="en-US"/>
        </w:rPr>
        <w:t xml:space="preserve">- </w:t>
      </w:r>
      <w:r w:rsidRPr="00715DAB">
        <w:rPr>
          <w:b/>
          <w:lang w:val="en-US"/>
        </w:rPr>
        <w:t>EVALUATION OF THE PROJECT</w:t>
      </w:r>
    </w:p>
    <w:p w:rsidR="00DD6E4C" w:rsidRPr="00054DB6" w:rsidRDefault="00054DB6" w:rsidP="00054DB6">
      <w:pPr>
        <w:rPr>
          <w:lang w:val="en-US"/>
        </w:rPr>
      </w:pPr>
      <w:r w:rsidRPr="00054DB6">
        <w:rPr>
          <w:lang w:val="en-US"/>
        </w:rPr>
        <w:t>WP leader:</w:t>
      </w:r>
      <w:r>
        <w:rPr>
          <w:b/>
          <w:lang w:val="en-US"/>
        </w:rPr>
        <w:t xml:space="preserve"> </w:t>
      </w:r>
      <w:r w:rsidRPr="00054DB6">
        <w:rPr>
          <w:lang w:val="en-US"/>
        </w:rPr>
        <w:t xml:space="preserve">Ellen </w:t>
      </w:r>
      <w:proofErr w:type="spellStart"/>
      <w:r w:rsidRPr="00054DB6">
        <w:rPr>
          <w:lang w:val="en-US"/>
        </w:rPr>
        <w:t>Benhamou</w:t>
      </w:r>
      <w:proofErr w:type="spellEnd"/>
      <w:r>
        <w:rPr>
          <w:lang w:val="en-US"/>
        </w:rPr>
        <w:t xml:space="preserve"> (</w:t>
      </w:r>
      <w:proofErr w:type="spellStart"/>
      <w:r w:rsidRPr="00054DB6">
        <w:rPr>
          <w:lang w:val="en-US"/>
        </w:rPr>
        <w:t>Institut</w:t>
      </w:r>
      <w:proofErr w:type="spellEnd"/>
      <w:r w:rsidRPr="00054DB6">
        <w:rPr>
          <w:lang w:val="en-US"/>
        </w:rPr>
        <w:t xml:space="preserve"> de </w:t>
      </w:r>
      <w:proofErr w:type="spellStart"/>
      <w:r w:rsidRPr="00054DB6">
        <w:rPr>
          <w:lang w:val="en-US"/>
        </w:rPr>
        <w:t>cancérologie</w:t>
      </w:r>
      <w:proofErr w:type="spellEnd"/>
      <w:r w:rsidRPr="00054DB6">
        <w:rPr>
          <w:lang w:val="en-US"/>
        </w:rPr>
        <w:t xml:space="preserve"> Gustave-Roussy)</w:t>
      </w:r>
    </w:p>
    <w:p w:rsidR="00EC3A91" w:rsidRPr="00EC3A91" w:rsidRDefault="00EC3A91" w:rsidP="00EC3A91">
      <w:pPr>
        <w:pStyle w:val="EP-Text"/>
        <w:spacing w:before="0"/>
        <w:rPr>
          <w:rFonts w:asciiTheme="minorHAnsi" w:hAnsiTheme="minorHAnsi"/>
          <w:sz w:val="22"/>
          <w:szCs w:val="22"/>
        </w:rPr>
      </w:pPr>
      <w:r w:rsidRPr="00EC3A91">
        <w:rPr>
          <w:rFonts w:asciiTheme="minorHAnsi" w:hAnsiTheme="minorHAnsi"/>
          <w:sz w:val="22"/>
          <w:szCs w:val="22"/>
        </w:rPr>
        <w:t>The evaluation modalities envisaged follow:</w:t>
      </w:r>
    </w:p>
    <w:p w:rsidR="00EC3A91" w:rsidRPr="00EC3A91" w:rsidRDefault="00EC3A91" w:rsidP="00EC3A91">
      <w:pPr>
        <w:pStyle w:val="EP-Text"/>
        <w:spacing w:before="0"/>
        <w:rPr>
          <w:rFonts w:asciiTheme="minorHAnsi" w:hAnsiTheme="minorHAnsi"/>
          <w:sz w:val="22"/>
          <w:szCs w:val="22"/>
        </w:rPr>
      </w:pPr>
    </w:p>
    <w:p w:rsidR="00EC3A91" w:rsidRPr="00EC3A91" w:rsidRDefault="00EC3A91" w:rsidP="00EC3A91">
      <w:pPr>
        <w:pStyle w:val="EP-List1"/>
        <w:spacing w:before="0"/>
        <w:rPr>
          <w:rFonts w:asciiTheme="minorHAnsi" w:hAnsiTheme="minorHAnsi"/>
          <w:sz w:val="22"/>
          <w:szCs w:val="22"/>
        </w:rPr>
      </w:pPr>
      <w:r w:rsidRPr="00EC3A91">
        <w:rPr>
          <w:rFonts w:asciiTheme="minorHAnsi" w:hAnsiTheme="minorHAnsi"/>
          <w:b/>
          <w:sz w:val="22"/>
          <w:szCs w:val="22"/>
        </w:rPr>
        <w:t>Process Evaluation</w:t>
      </w:r>
      <w:r w:rsidRPr="00EC3A91">
        <w:rPr>
          <w:rFonts w:asciiTheme="minorHAnsi" w:hAnsiTheme="minorHAnsi"/>
          <w:sz w:val="22"/>
          <w:szCs w:val="22"/>
        </w:rPr>
        <w:t xml:space="preserve"> – to provide data during the project in order to allow making mid-course decisions to ensure successful results (is the project being conducted as planned?);</w:t>
      </w:r>
    </w:p>
    <w:p w:rsidR="00EC3A91" w:rsidRPr="00EC3A91" w:rsidRDefault="00EC3A91" w:rsidP="00EC3A91">
      <w:pPr>
        <w:pStyle w:val="EP-List1"/>
        <w:spacing w:before="0"/>
        <w:rPr>
          <w:rFonts w:asciiTheme="minorHAnsi" w:hAnsiTheme="minorHAnsi"/>
          <w:sz w:val="22"/>
          <w:szCs w:val="22"/>
        </w:rPr>
      </w:pPr>
      <w:r w:rsidRPr="00EC3A91">
        <w:rPr>
          <w:rFonts w:asciiTheme="minorHAnsi" w:hAnsiTheme="minorHAnsi"/>
          <w:b/>
          <w:sz w:val="22"/>
          <w:szCs w:val="22"/>
        </w:rPr>
        <w:t>Product Evaluation</w:t>
      </w:r>
      <w:r w:rsidRPr="00EC3A91">
        <w:rPr>
          <w:rFonts w:asciiTheme="minorHAnsi" w:hAnsiTheme="minorHAnsi"/>
          <w:sz w:val="22"/>
          <w:szCs w:val="22"/>
        </w:rPr>
        <w:t xml:space="preserve"> – is aimed at understanding if stated goals and objectives have been met; outputs, results, documents and products will be evaluated;</w:t>
      </w:r>
    </w:p>
    <w:p w:rsidR="00EC3A91" w:rsidRPr="00EC3A91" w:rsidRDefault="00EC3A91" w:rsidP="00EC3A91">
      <w:pPr>
        <w:pStyle w:val="EP-List1"/>
        <w:numPr>
          <w:ilvl w:val="0"/>
          <w:numId w:val="0"/>
        </w:numPr>
        <w:rPr>
          <w:b/>
          <w:sz w:val="22"/>
          <w:szCs w:val="22"/>
        </w:rPr>
      </w:pPr>
      <w:r w:rsidRPr="00EC3A91">
        <w:rPr>
          <w:sz w:val="22"/>
          <w:szCs w:val="22"/>
        </w:rPr>
        <w:t>Evaluators</w:t>
      </w:r>
    </w:p>
    <w:p w:rsidR="00EC3A91" w:rsidRPr="00EC3A91" w:rsidRDefault="00EC3A91" w:rsidP="00EC3A91">
      <w:pPr>
        <w:pStyle w:val="EP-List1"/>
        <w:numPr>
          <w:ilvl w:val="0"/>
          <w:numId w:val="0"/>
        </w:numPr>
        <w:spacing w:before="0"/>
        <w:rPr>
          <w:sz w:val="22"/>
          <w:szCs w:val="22"/>
        </w:rPr>
      </w:pPr>
      <w:r w:rsidRPr="00EC3A91">
        <w:rPr>
          <w:sz w:val="22"/>
          <w:szCs w:val="22"/>
        </w:rPr>
        <w:t>An internal evaluation will be performed by the PMT (including the coordinator) under the responsibility of the WP3 leader and with the general coordination of the SC.</w:t>
      </w:r>
    </w:p>
    <w:p w:rsidR="00EC3A91" w:rsidRDefault="00EC3A91" w:rsidP="00EC3A91">
      <w:pPr>
        <w:pStyle w:val="EP-List1"/>
        <w:numPr>
          <w:ilvl w:val="0"/>
          <w:numId w:val="0"/>
        </w:numPr>
        <w:spacing w:before="0"/>
        <w:rPr>
          <w:sz w:val="22"/>
          <w:szCs w:val="22"/>
        </w:rPr>
      </w:pPr>
      <w:r w:rsidRPr="00EC3A91">
        <w:rPr>
          <w:sz w:val="22"/>
          <w:szCs w:val="22"/>
        </w:rPr>
        <w:t xml:space="preserve">In addition, an </w:t>
      </w:r>
      <w:r w:rsidRPr="00EC3A91">
        <w:rPr>
          <w:sz w:val="22"/>
          <w:szCs w:val="22"/>
          <w:u w:val="single"/>
        </w:rPr>
        <w:t>external evaluation</w:t>
      </w:r>
      <w:r w:rsidRPr="00EC3A91">
        <w:rPr>
          <w:sz w:val="22"/>
          <w:szCs w:val="22"/>
        </w:rPr>
        <w:t xml:space="preserve">, will be asked to an Advisory Board (AB). The WP3 leader will propose two experts external to the network to constitute the AB. The AB will assess whether actions taken by the network are coherent with its objectives, and are undertaken as planned. </w:t>
      </w:r>
    </w:p>
    <w:p w:rsidR="00EC3A91" w:rsidRPr="00EC3A91" w:rsidRDefault="00EC3A91" w:rsidP="00EC3A91">
      <w:pPr>
        <w:pStyle w:val="EP-List1"/>
        <w:numPr>
          <w:ilvl w:val="0"/>
          <w:numId w:val="0"/>
        </w:numPr>
        <w:spacing w:before="0"/>
        <w:rPr>
          <w:sz w:val="22"/>
          <w:szCs w:val="22"/>
        </w:rPr>
      </w:pPr>
    </w:p>
    <w:p w:rsidR="00EC3A91" w:rsidRPr="00EC3A91" w:rsidRDefault="00EC3A91" w:rsidP="00AC420D">
      <w:pPr>
        <w:spacing w:after="0" w:line="240" w:lineRule="auto"/>
        <w:rPr>
          <w:lang w:val="en-US"/>
        </w:rPr>
      </w:pPr>
      <w:r w:rsidRPr="00EC3A91">
        <w:rPr>
          <w:lang w:val="en-US"/>
        </w:rPr>
        <w:t>Priority activities</w:t>
      </w:r>
    </w:p>
    <w:p w:rsidR="00EC3A91" w:rsidRPr="00EC3A91" w:rsidRDefault="00EC3A91" w:rsidP="00AC420D">
      <w:pPr>
        <w:pStyle w:val="Paragrafoelenco"/>
        <w:numPr>
          <w:ilvl w:val="0"/>
          <w:numId w:val="42"/>
        </w:numPr>
        <w:spacing w:after="0" w:line="240" w:lineRule="auto"/>
        <w:rPr>
          <w:lang w:val="en-US"/>
        </w:rPr>
      </w:pPr>
      <w:r w:rsidRPr="00EC3A91">
        <w:rPr>
          <w:lang w:val="en-US"/>
        </w:rPr>
        <w:t>To contact external asking their availability to become members of the AB (July-August)</w:t>
      </w:r>
    </w:p>
    <w:p w:rsidR="00FF2793" w:rsidRPr="00EC3A91" w:rsidRDefault="00EC3A91" w:rsidP="00AC420D">
      <w:pPr>
        <w:pStyle w:val="Paragrafoelenco"/>
        <w:numPr>
          <w:ilvl w:val="0"/>
          <w:numId w:val="42"/>
        </w:numPr>
        <w:spacing w:after="0" w:line="240" w:lineRule="auto"/>
        <w:rPr>
          <w:lang w:val="en-US"/>
        </w:rPr>
      </w:pPr>
      <w:r w:rsidRPr="00EC3A91">
        <w:rPr>
          <w:lang w:val="en-US"/>
        </w:rPr>
        <w:t>To develop a detailed list of indicators and circulate it among all partners (October)</w:t>
      </w:r>
    </w:p>
    <w:p w:rsidR="005D7391" w:rsidRPr="00EC3A91" w:rsidRDefault="005D7391" w:rsidP="00AC420D">
      <w:pPr>
        <w:spacing w:after="0" w:line="240" w:lineRule="auto"/>
        <w:rPr>
          <w:lang w:val="en-US"/>
        </w:rPr>
      </w:pPr>
    </w:p>
    <w:p w:rsidR="005D7391" w:rsidRPr="00EC3A91" w:rsidRDefault="00EC3A91" w:rsidP="00AC420D">
      <w:pPr>
        <w:spacing w:after="0" w:line="240" w:lineRule="auto"/>
        <w:rPr>
          <w:b/>
          <w:lang w:val="en-US"/>
        </w:rPr>
      </w:pPr>
      <w:r w:rsidRPr="00EC3A91">
        <w:rPr>
          <w:b/>
          <w:lang w:val="en-US"/>
        </w:rPr>
        <w:t>GENERAL COMMENTS</w:t>
      </w:r>
    </w:p>
    <w:p w:rsidR="00F727CD" w:rsidRPr="0004449A" w:rsidRDefault="00F727CD" w:rsidP="005D7391">
      <w:pPr>
        <w:spacing w:after="0" w:line="240" w:lineRule="auto"/>
        <w:rPr>
          <w:lang w:val="en-US"/>
        </w:rPr>
      </w:pPr>
    </w:p>
    <w:p w:rsidR="000C57C5" w:rsidRPr="00940413" w:rsidRDefault="00EC3A91" w:rsidP="000C57C5">
      <w:pPr>
        <w:jc w:val="both"/>
        <w:rPr>
          <w:lang w:val="en-ID"/>
        </w:rPr>
      </w:pPr>
      <w:r w:rsidRPr="00EC3A91">
        <w:rPr>
          <w:lang w:val="en-US"/>
        </w:rPr>
        <w:t xml:space="preserve">The </w:t>
      </w:r>
      <w:proofErr w:type="spellStart"/>
      <w:r w:rsidRPr="00EC3A91">
        <w:rPr>
          <w:lang w:val="en-US"/>
        </w:rPr>
        <w:t>RARECARENet</w:t>
      </w:r>
      <w:proofErr w:type="spellEnd"/>
      <w:r w:rsidRPr="00EC3A91">
        <w:rPr>
          <w:lang w:val="en-US"/>
        </w:rPr>
        <w:t xml:space="preserve"> project has a</w:t>
      </w:r>
      <w:r>
        <w:rPr>
          <w:lang w:val="en-US"/>
        </w:rPr>
        <w:t>lready established collaboration with the EPAAC and will closely work with the ENCR, IARC, JRC</w:t>
      </w:r>
      <w:r w:rsidR="00940413">
        <w:rPr>
          <w:lang w:val="en-US"/>
        </w:rPr>
        <w:t>, population based cancer registries</w:t>
      </w:r>
      <w:r>
        <w:rPr>
          <w:lang w:val="en-US"/>
        </w:rPr>
        <w:t xml:space="preserve"> and other relevant stakeholders involved in the development of the Cancer Information network.</w:t>
      </w:r>
      <w:r w:rsidR="000C57C5" w:rsidRPr="000C57C5">
        <w:rPr>
          <w:rFonts w:ascii="Arial" w:hAnsi="Arial" w:cs="Arial"/>
          <w:color w:val="0000FF"/>
          <w:sz w:val="20"/>
          <w:szCs w:val="20"/>
          <w:lang w:val="en-ID"/>
        </w:rPr>
        <w:t xml:space="preserve"> </w:t>
      </w:r>
      <w:r w:rsidR="000C57C5" w:rsidRPr="00940413">
        <w:rPr>
          <w:rFonts w:cs="Arial"/>
          <w:lang w:val="en-ID"/>
        </w:rPr>
        <w:t xml:space="preserve">For sustainability of the </w:t>
      </w:r>
      <w:proofErr w:type="spellStart"/>
      <w:r w:rsidR="000C57C5" w:rsidRPr="00940413">
        <w:rPr>
          <w:rFonts w:cs="Arial"/>
          <w:lang w:val="en-ID"/>
        </w:rPr>
        <w:t>RARECARENet</w:t>
      </w:r>
      <w:proofErr w:type="spellEnd"/>
      <w:r w:rsidR="000C57C5" w:rsidRPr="00940413">
        <w:rPr>
          <w:rFonts w:cs="Arial"/>
          <w:lang w:val="en-ID"/>
        </w:rPr>
        <w:t xml:space="preserve"> project results it would be useful to </w:t>
      </w:r>
      <w:r w:rsidR="00940413" w:rsidRPr="00940413">
        <w:rPr>
          <w:rFonts w:cs="Arial"/>
          <w:lang w:val="en-ID"/>
        </w:rPr>
        <w:t>strengthen the</w:t>
      </w:r>
      <w:r w:rsidR="000C57C5" w:rsidRPr="00940413">
        <w:rPr>
          <w:rFonts w:cs="Arial"/>
          <w:lang w:val="en-ID"/>
        </w:rPr>
        <w:t xml:space="preserve"> collaboration with JRC-IHCP which is currently building up its cancer information support including a European cancer data base for common and rare cancers for the EU and beyond. Colleagues from JRC will be invited to the next</w:t>
      </w:r>
      <w:r w:rsidR="00940413">
        <w:rPr>
          <w:rFonts w:cs="Arial"/>
          <w:lang w:val="en-ID"/>
        </w:rPr>
        <w:t xml:space="preserve"> meeting of </w:t>
      </w:r>
      <w:proofErr w:type="spellStart"/>
      <w:r w:rsidR="00940413">
        <w:rPr>
          <w:rFonts w:cs="Arial"/>
          <w:lang w:val="en-ID"/>
        </w:rPr>
        <w:t>RARECAREN</w:t>
      </w:r>
      <w:r w:rsidR="000C57C5" w:rsidRPr="00940413">
        <w:rPr>
          <w:rFonts w:cs="Arial"/>
          <w:lang w:val="en-ID"/>
        </w:rPr>
        <w:t>et</w:t>
      </w:r>
      <w:proofErr w:type="spellEnd"/>
      <w:r w:rsidR="000C57C5" w:rsidRPr="00940413">
        <w:rPr>
          <w:rFonts w:cs="Arial"/>
          <w:lang w:val="en-ID"/>
        </w:rPr>
        <w:t>.</w:t>
      </w:r>
    </w:p>
    <w:p w:rsidR="00EC3A91" w:rsidRDefault="00EC3A91" w:rsidP="00EC3A91">
      <w:pPr>
        <w:spacing w:after="0" w:line="240" w:lineRule="auto"/>
        <w:jc w:val="both"/>
        <w:rPr>
          <w:lang w:val="en-US"/>
        </w:rPr>
      </w:pPr>
      <w:proofErr w:type="spellStart"/>
      <w:r>
        <w:rPr>
          <w:lang w:val="en-US"/>
        </w:rPr>
        <w:t>RARECARENet</w:t>
      </w:r>
      <w:proofErr w:type="spellEnd"/>
      <w:r>
        <w:rPr>
          <w:lang w:val="en-US"/>
        </w:rPr>
        <w:t xml:space="preserve"> is also involved in the discussion among a possible collaboration between the EUCERD and the EPAAC joint actions.</w:t>
      </w:r>
    </w:p>
    <w:p w:rsidR="00EC3A91" w:rsidRDefault="00EC3A91" w:rsidP="00EC3A91">
      <w:pPr>
        <w:spacing w:after="0" w:line="240" w:lineRule="auto"/>
        <w:jc w:val="both"/>
        <w:rPr>
          <w:lang w:val="en-US"/>
        </w:rPr>
      </w:pPr>
    </w:p>
    <w:p w:rsidR="00EC3A91" w:rsidRDefault="00EC3A91" w:rsidP="00EC3A91">
      <w:pPr>
        <w:spacing w:after="0" w:line="240" w:lineRule="auto"/>
        <w:jc w:val="both"/>
        <w:rPr>
          <w:lang w:val="en-US"/>
        </w:rPr>
      </w:pPr>
    </w:p>
    <w:p w:rsidR="00EC3A91" w:rsidRPr="00EC3A91" w:rsidRDefault="00EC3A91" w:rsidP="00EC3A91">
      <w:pPr>
        <w:spacing w:after="0" w:line="240" w:lineRule="auto"/>
        <w:jc w:val="both"/>
        <w:rPr>
          <w:u w:val="single"/>
          <w:lang w:val="en-US"/>
        </w:rPr>
      </w:pPr>
      <w:r w:rsidRPr="00EC3A91">
        <w:rPr>
          <w:u w:val="single"/>
          <w:lang w:val="en-US"/>
        </w:rPr>
        <w:t>There were no other business and the meeting ended at 4:00 pm.</w:t>
      </w:r>
    </w:p>
    <w:p w:rsidR="00F727CD" w:rsidRDefault="00F727CD" w:rsidP="00A97CA5">
      <w:pPr>
        <w:spacing w:after="0" w:line="240" w:lineRule="auto"/>
        <w:rPr>
          <w:lang w:val="en-US"/>
        </w:rPr>
      </w:pPr>
    </w:p>
    <w:p w:rsidR="009063DE" w:rsidRDefault="009063DE">
      <w:pPr>
        <w:rPr>
          <w:lang w:val="en-US"/>
        </w:rPr>
      </w:pPr>
      <w:r>
        <w:rPr>
          <w:lang w:val="en-US"/>
        </w:rPr>
        <w:br w:type="page"/>
      </w:r>
    </w:p>
    <w:tbl>
      <w:tblPr>
        <w:tblStyle w:val="Grigliatabella"/>
        <w:tblpPr w:leftFromText="141" w:rightFromText="141" w:horzAnchor="margin" w:tblpY="675"/>
        <w:tblW w:w="9748" w:type="dxa"/>
        <w:tblLook w:val="04A0"/>
      </w:tblPr>
      <w:tblGrid>
        <w:gridCol w:w="2235"/>
        <w:gridCol w:w="3969"/>
        <w:gridCol w:w="3544"/>
      </w:tblGrid>
      <w:tr w:rsidR="009063DE" w:rsidRPr="009063DE" w:rsidTr="009063DE">
        <w:tc>
          <w:tcPr>
            <w:tcW w:w="2235" w:type="dxa"/>
          </w:tcPr>
          <w:p w:rsidR="009063DE" w:rsidRPr="00B40D2A" w:rsidRDefault="009063DE" w:rsidP="009063DE">
            <w:proofErr w:type="spellStart"/>
            <w:r>
              <w:lastRenderedPageBreak/>
              <w:t>Name</w:t>
            </w:r>
            <w:proofErr w:type="spellEnd"/>
            <w:r>
              <w:t xml:space="preserve"> and </w:t>
            </w:r>
            <w:proofErr w:type="spellStart"/>
            <w:r>
              <w:t>surname</w:t>
            </w:r>
            <w:proofErr w:type="spellEnd"/>
          </w:p>
        </w:tc>
        <w:tc>
          <w:tcPr>
            <w:tcW w:w="3969" w:type="dxa"/>
          </w:tcPr>
          <w:p w:rsidR="009063DE" w:rsidRPr="00B40D2A" w:rsidRDefault="009063DE" w:rsidP="009063DE">
            <w:proofErr w:type="spellStart"/>
            <w:r>
              <w:t>Institution</w:t>
            </w:r>
            <w:proofErr w:type="spellEnd"/>
          </w:p>
        </w:tc>
        <w:tc>
          <w:tcPr>
            <w:tcW w:w="3544" w:type="dxa"/>
          </w:tcPr>
          <w:p w:rsidR="00735ABC" w:rsidRPr="00B40D2A" w:rsidRDefault="009063DE" w:rsidP="009063DE">
            <w:pPr>
              <w:rPr>
                <w:lang w:val="en-US"/>
              </w:rPr>
            </w:pPr>
            <w:r>
              <w:rPr>
                <w:lang w:val="en-US"/>
              </w:rPr>
              <w:t>Work Pack</w:t>
            </w:r>
            <w:r w:rsidR="00735ABC">
              <w:rPr>
                <w:lang w:val="en-US"/>
              </w:rPr>
              <w:t>age</w:t>
            </w:r>
          </w:p>
        </w:tc>
      </w:tr>
      <w:tr w:rsidR="009063DE" w:rsidRPr="006441AB" w:rsidTr="009063DE">
        <w:tc>
          <w:tcPr>
            <w:tcW w:w="2235" w:type="dxa"/>
          </w:tcPr>
          <w:p w:rsidR="009063DE" w:rsidRPr="00B40D2A" w:rsidRDefault="009063DE" w:rsidP="009063DE">
            <w:r>
              <w:t>Gemma Gatta</w:t>
            </w:r>
          </w:p>
        </w:tc>
        <w:tc>
          <w:tcPr>
            <w:tcW w:w="3969" w:type="dxa"/>
          </w:tcPr>
          <w:p w:rsidR="009063DE" w:rsidRPr="00B40D2A" w:rsidRDefault="009063DE" w:rsidP="009063DE">
            <w:r w:rsidRPr="00B40D2A">
              <w:t xml:space="preserve">Fondazione </w:t>
            </w:r>
            <w:r>
              <w:t>IRCCS, Istituto Nazionale dei T</w:t>
            </w:r>
            <w:r w:rsidRPr="00B40D2A">
              <w:t>umori</w:t>
            </w:r>
            <w:r>
              <w:t xml:space="preserve"> , Italy</w:t>
            </w:r>
          </w:p>
        </w:tc>
        <w:tc>
          <w:tcPr>
            <w:tcW w:w="3544" w:type="dxa"/>
          </w:tcPr>
          <w:p w:rsidR="009063DE" w:rsidRPr="00B40D2A" w:rsidRDefault="009063DE" w:rsidP="009063DE">
            <w:pPr>
              <w:rPr>
                <w:lang w:val="en-US"/>
              </w:rPr>
            </w:pPr>
            <w:r w:rsidRPr="00B40D2A">
              <w:rPr>
                <w:lang w:val="en-US"/>
              </w:rPr>
              <w:t>WP</w:t>
            </w:r>
            <w:r>
              <w:rPr>
                <w:lang w:val="en-US"/>
              </w:rPr>
              <w:t>-1 C</w:t>
            </w:r>
            <w:r w:rsidRPr="00B40D2A">
              <w:rPr>
                <w:lang w:val="en-US"/>
              </w:rPr>
              <w:t>oordination of the project</w:t>
            </w:r>
          </w:p>
        </w:tc>
      </w:tr>
      <w:tr w:rsidR="009063DE" w:rsidRPr="006441AB" w:rsidTr="009063DE">
        <w:tc>
          <w:tcPr>
            <w:tcW w:w="2235" w:type="dxa"/>
          </w:tcPr>
          <w:p w:rsidR="009063DE" w:rsidRPr="00D85FB1" w:rsidRDefault="009063DE" w:rsidP="009063DE">
            <w:pPr>
              <w:rPr>
                <w:lang w:val="en-US"/>
              </w:rPr>
            </w:pPr>
            <w:r w:rsidRPr="00D85FB1">
              <w:rPr>
                <w:lang w:val="en-US"/>
              </w:rPr>
              <w:t xml:space="preserve">Ian </w:t>
            </w:r>
            <w:proofErr w:type="spellStart"/>
            <w:r w:rsidRPr="00D85FB1">
              <w:rPr>
                <w:lang w:val="en-US"/>
              </w:rPr>
              <w:t>Kunkler</w:t>
            </w:r>
            <w:proofErr w:type="spellEnd"/>
          </w:p>
        </w:tc>
        <w:tc>
          <w:tcPr>
            <w:tcW w:w="3969" w:type="dxa"/>
          </w:tcPr>
          <w:p w:rsidR="009063DE" w:rsidRPr="00D85FB1" w:rsidRDefault="009063DE" w:rsidP="009063DE">
            <w:pPr>
              <w:rPr>
                <w:lang w:val="en-US"/>
              </w:rPr>
            </w:pPr>
            <w:r w:rsidRPr="00D85FB1">
              <w:rPr>
                <w:lang w:val="en-US"/>
              </w:rPr>
              <w:t>The University of Edinburgh</w:t>
            </w:r>
          </w:p>
          <w:p w:rsidR="009063DE" w:rsidRPr="00D85FB1" w:rsidRDefault="009063DE" w:rsidP="009063DE">
            <w:pPr>
              <w:rPr>
                <w:lang w:val="en-US"/>
              </w:rPr>
            </w:pPr>
          </w:p>
        </w:tc>
        <w:tc>
          <w:tcPr>
            <w:tcW w:w="3544" w:type="dxa"/>
          </w:tcPr>
          <w:p w:rsidR="009063DE" w:rsidRPr="00B40D2A" w:rsidRDefault="009063DE" w:rsidP="009063DE">
            <w:pPr>
              <w:rPr>
                <w:lang w:val="en-US"/>
              </w:rPr>
            </w:pPr>
            <w:r w:rsidRPr="00B40D2A">
              <w:rPr>
                <w:lang w:val="en-US"/>
              </w:rPr>
              <w:t>WP</w:t>
            </w:r>
            <w:r>
              <w:rPr>
                <w:lang w:val="en-US"/>
              </w:rPr>
              <w:t>-2 D</w:t>
            </w:r>
            <w:r w:rsidRPr="00B40D2A">
              <w:rPr>
                <w:lang w:val="en-US"/>
              </w:rPr>
              <w:t>issemination of the project</w:t>
            </w:r>
          </w:p>
        </w:tc>
      </w:tr>
      <w:tr w:rsidR="009063DE" w:rsidRPr="006441AB" w:rsidTr="009063DE">
        <w:tc>
          <w:tcPr>
            <w:tcW w:w="2235" w:type="dxa"/>
          </w:tcPr>
          <w:p w:rsidR="009063DE" w:rsidRPr="00B40D2A" w:rsidRDefault="009063DE" w:rsidP="009063DE">
            <w:pPr>
              <w:rPr>
                <w:lang w:val="en-US"/>
              </w:rPr>
            </w:pPr>
            <w:r w:rsidRPr="00B40D2A">
              <w:rPr>
                <w:lang w:val="en-US"/>
              </w:rPr>
              <w:t xml:space="preserve">Ellen </w:t>
            </w:r>
            <w:proofErr w:type="spellStart"/>
            <w:r w:rsidRPr="00B40D2A">
              <w:rPr>
                <w:lang w:val="en-US"/>
              </w:rPr>
              <w:t>Benhamou</w:t>
            </w:r>
            <w:proofErr w:type="spellEnd"/>
          </w:p>
        </w:tc>
        <w:tc>
          <w:tcPr>
            <w:tcW w:w="3969" w:type="dxa"/>
          </w:tcPr>
          <w:p w:rsidR="009063DE" w:rsidRDefault="009063DE" w:rsidP="009063DE">
            <w:pPr>
              <w:rPr>
                <w:lang w:val="en-US"/>
              </w:rPr>
            </w:pPr>
            <w:proofErr w:type="spellStart"/>
            <w:r w:rsidRPr="00B40D2A">
              <w:rPr>
                <w:lang w:val="en-US"/>
              </w:rPr>
              <w:t>Institut</w:t>
            </w:r>
            <w:proofErr w:type="spellEnd"/>
            <w:r w:rsidRPr="00B40D2A">
              <w:rPr>
                <w:lang w:val="en-US"/>
              </w:rPr>
              <w:t xml:space="preserve"> de </w:t>
            </w:r>
            <w:proofErr w:type="spellStart"/>
            <w:r w:rsidRPr="00B40D2A">
              <w:rPr>
                <w:lang w:val="en-US"/>
              </w:rPr>
              <w:t>Cancérologie</w:t>
            </w:r>
            <w:proofErr w:type="spellEnd"/>
            <w:r w:rsidRPr="00B40D2A">
              <w:rPr>
                <w:lang w:val="en-US"/>
              </w:rPr>
              <w:t xml:space="preserve"> </w:t>
            </w:r>
            <w:proofErr w:type="spellStart"/>
            <w:r w:rsidRPr="00B40D2A">
              <w:rPr>
                <w:lang w:val="en-US"/>
              </w:rPr>
              <w:t>Gustave</w:t>
            </w:r>
            <w:proofErr w:type="spellEnd"/>
            <w:r w:rsidRPr="00B40D2A">
              <w:rPr>
                <w:lang w:val="en-US"/>
              </w:rPr>
              <w:t xml:space="preserve"> </w:t>
            </w:r>
            <w:proofErr w:type="spellStart"/>
            <w:r w:rsidRPr="00B40D2A">
              <w:rPr>
                <w:lang w:val="en-US"/>
              </w:rPr>
              <w:t>Roussy</w:t>
            </w:r>
            <w:proofErr w:type="spellEnd"/>
          </w:p>
          <w:p w:rsidR="009063DE" w:rsidRPr="00B40D2A" w:rsidRDefault="009063DE" w:rsidP="009063DE">
            <w:pPr>
              <w:rPr>
                <w:lang w:val="en-US"/>
              </w:rPr>
            </w:pPr>
          </w:p>
        </w:tc>
        <w:tc>
          <w:tcPr>
            <w:tcW w:w="3544" w:type="dxa"/>
          </w:tcPr>
          <w:p w:rsidR="009063DE" w:rsidRPr="00B40D2A" w:rsidRDefault="009063DE" w:rsidP="009063DE">
            <w:pPr>
              <w:rPr>
                <w:lang w:val="en-US"/>
              </w:rPr>
            </w:pPr>
            <w:r>
              <w:rPr>
                <w:lang w:val="en-US"/>
              </w:rPr>
              <w:t>WP-3 Evaluation of the project</w:t>
            </w:r>
          </w:p>
        </w:tc>
      </w:tr>
      <w:tr w:rsidR="009063DE" w:rsidRPr="006441AB" w:rsidTr="009063DE">
        <w:trPr>
          <w:trHeight w:val="498"/>
        </w:trPr>
        <w:tc>
          <w:tcPr>
            <w:tcW w:w="2235" w:type="dxa"/>
          </w:tcPr>
          <w:p w:rsidR="009063DE" w:rsidRPr="00B40D2A" w:rsidRDefault="009063DE" w:rsidP="009063DE">
            <w:r w:rsidRPr="00B40D2A">
              <w:t>Riccardo Capocaccia</w:t>
            </w:r>
          </w:p>
        </w:tc>
        <w:tc>
          <w:tcPr>
            <w:tcW w:w="3969" w:type="dxa"/>
          </w:tcPr>
          <w:p w:rsidR="009063DE" w:rsidRPr="00B40D2A" w:rsidRDefault="009063DE" w:rsidP="009063DE">
            <w:r w:rsidRPr="00B40D2A">
              <w:t xml:space="preserve">Istituto Superiore di </w:t>
            </w:r>
            <w:proofErr w:type="spellStart"/>
            <w:r w:rsidRPr="00B40D2A">
              <w:t>Sanita’</w:t>
            </w:r>
            <w:proofErr w:type="spellEnd"/>
          </w:p>
          <w:p w:rsidR="009063DE" w:rsidRPr="00B40D2A" w:rsidRDefault="009063DE" w:rsidP="009063DE"/>
        </w:tc>
        <w:tc>
          <w:tcPr>
            <w:tcW w:w="3544" w:type="dxa"/>
          </w:tcPr>
          <w:p w:rsidR="009063DE" w:rsidRPr="00B40D2A" w:rsidRDefault="009063DE" w:rsidP="009063DE">
            <w:pPr>
              <w:pStyle w:val="Titolo5"/>
              <w:spacing w:before="0"/>
              <w:jc w:val="left"/>
              <w:outlineLvl w:val="4"/>
              <w:rPr>
                <w:rFonts w:asciiTheme="minorHAnsi" w:hAnsiTheme="minorHAnsi"/>
                <w:color w:val="auto"/>
                <w:lang w:val="en-US"/>
              </w:rPr>
            </w:pPr>
            <w:r w:rsidRPr="00B40D2A">
              <w:rPr>
                <w:rFonts w:asciiTheme="minorHAnsi" w:hAnsiTheme="minorHAnsi"/>
                <w:color w:val="auto"/>
                <w:lang w:val="en-US"/>
              </w:rPr>
              <w:t>WP</w:t>
            </w:r>
            <w:r>
              <w:rPr>
                <w:rFonts w:asciiTheme="minorHAnsi" w:hAnsiTheme="minorHAnsi"/>
                <w:color w:val="auto"/>
                <w:lang w:val="en-US"/>
              </w:rPr>
              <w:t>-4</w:t>
            </w:r>
            <w:r w:rsidRPr="00B40D2A">
              <w:rPr>
                <w:rFonts w:asciiTheme="minorHAnsi" w:hAnsiTheme="minorHAnsi"/>
                <w:color w:val="auto"/>
                <w:lang w:val="en-US"/>
              </w:rPr>
              <w:t xml:space="preserve"> Information on epidemiology of rare cancers</w:t>
            </w:r>
          </w:p>
        </w:tc>
      </w:tr>
      <w:tr w:rsidR="009063DE" w:rsidRPr="006441AB" w:rsidTr="009063DE">
        <w:tc>
          <w:tcPr>
            <w:tcW w:w="2235" w:type="dxa"/>
          </w:tcPr>
          <w:p w:rsidR="009063DE" w:rsidRPr="00B40D2A" w:rsidRDefault="009063DE" w:rsidP="009063DE">
            <w:pPr>
              <w:rPr>
                <w:lang w:val="en-US"/>
              </w:rPr>
            </w:pPr>
            <w:r>
              <w:rPr>
                <w:lang w:val="en-US"/>
              </w:rPr>
              <w:t>Sabine Siesling</w:t>
            </w:r>
          </w:p>
        </w:tc>
        <w:tc>
          <w:tcPr>
            <w:tcW w:w="3969" w:type="dxa"/>
          </w:tcPr>
          <w:p w:rsidR="009063DE" w:rsidRDefault="009063DE" w:rsidP="009063DE">
            <w:pPr>
              <w:rPr>
                <w:lang w:val="en-US"/>
              </w:rPr>
            </w:pPr>
            <w:proofErr w:type="spellStart"/>
            <w:r w:rsidRPr="00B40D2A">
              <w:rPr>
                <w:lang w:val="en-US"/>
              </w:rPr>
              <w:t>Integraal</w:t>
            </w:r>
            <w:proofErr w:type="spellEnd"/>
            <w:r w:rsidRPr="00B40D2A">
              <w:rPr>
                <w:lang w:val="en-US"/>
              </w:rPr>
              <w:t xml:space="preserve"> </w:t>
            </w:r>
            <w:proofErr w:type="spellStart"/>
            <w:r w:rsidRPr="00B40D2A">
              <w:rPr>
                <w:lang w:val="en-US"/>
              </w:rPr>
              <w:t>Kankercentrum</w:t>
            </w:r>
            <w:proofErr w:type="spellEnd"/>
            <w:r w:rsidRPr="00B40D2A">
              <w:rPr>
                <w:lang w:val="en-US"/>
              </w:rPr>
              <w:t xml:space="preserve"> Nederland</w:t>
            </w:r>
          </w:p>
          <w:p w:rsidR="009063DE" w:rsidRPr="00B40D2A" w:rsidRDefault="009063DE" w:rsidP="009063DE">
            <w:pPr>
              <w:rPr>
                <w:lang w:val="en-US"/>
              </w:rPr>
            </w:pPr>
          </w:p>
        </w:tc>
        <w:tc>
          <w:tcPr>
            <w:tcW w:w="3544" w:type="dxa"/>
          </w:tcPr>
          <w:p w:rsidR="009063DE" w:rsidRPr="00B40D2A" w:rsidRDefault="009063DE" w:rsidP="009063DE">
            <w:pPr>
              <w:rPr>
                <w:lang w:val="en-US"/>
              </w:rPr>
            </w:pPr>
            <w:r>
              <w:rPr>
                <w:lang w:val="en-US"/>
              </w:rPr>
              <w:t xml:space="preserve">WP-5 </w:t>
            </w:r>
            <w:r w:rsidRPr="00B40D2A">
              <w:rPr>
                <w:lang w:val="en-US"/>
              </w:rPr>
              <w:t xml:space="preserve">Information on </w:t>
            </w:r>
            <w:proofErr w:type="spellStart"/>
            <w:r w:rsidRPr="00B40D2A">
              <w:rPr>
                <w:lang w:val="en-US"/>
              </w:rPr>
              <w:t>centres</w:t>
            </w:r>
            <w:proofErr w:type="spellEnd"/>
            <w:r w:rsidRPr="00B40D2A">
              <w:rPr>
                <w:lang w:val="en-US"/>
              </w:rPr>
              <w:t xml:space="preserve"> of expertise for rare cancers</w:t>
            </w:r>
          </w:p>
        </w:tc>
      </w:tr>
      <w:tr w:rsidR="009063DE" w:rsidRPr="006441AB" w:rsidTr="009063DE">
        <w:tc>
          <w:tcPr>
            <w:tcW w:w="2235" w:type="dxa"/>
          </w:tcPr>
          <w:p w:rsidR="009063DE" w:rsidRPr="00B40D2A" w:rsidRDefault="009063DE" w:rsidP="009063DE">
            <w:r>
              <w:rPr>
                <w:lang w:val="en-US"/>
              </w:rPr>
              <w:t>Lisa Licitra</w:t>
            </w:r>
          </w:p>
        </w:tc>
        <w:tc>
          <w:tcPr>
            <w:tcW w:w="3969" w:type="dxa"/>
          </w:tcPr>
          <w:p w:rsidR="009063DE" w:rsidRDefault="009063DE" w:rsidP="009063DE">
            <w:r w:rsidRPr="00B40D2A">
              <w:t xml:space="preserve">Fondazione </w:t>
            </w:r>
            <w:r>
              <w:t>IRCCS, Istituto Nazionale dei T</w:t>
            </w:r>
            <w:r w:rsidRPr="00B40D2A">
              <w:t>umori</w:t>
            </w:r>
            <w:r>
              <w:t xml:space="preserve"> , Italy</w:t>
            </w:r>
          </w:p>
          <w:p w:rsidR="009063DE" w:rsidRPr="000A4A04" w:rsidRDefault="009063DE" w:rsidP="009063DE"/>
        </w:tc>
        <w:tc>
          <w:tcPr>
            <w:tcW w:w="3544" w:type="dxa"/>
          </w:tcPr>
          <w:p w:rsidR="009063DE" w:rsidRPr="00B40D2A" w:rsidRDefault="009063DE" w:rsidP="009063DE">
            <w:pPr>
              <w:rPr>
                <w:lang w:val="en-US"/>
              </w:rPr>
            </w:pPr>
            <w:r w:rsidRPr="00B40D2A">
              <w:rPr>
                <w:lang w:val="en-US"/>
              </w:rPr>
              <w:t>WP</w:t>
            </w:r>
            <w:r>
              <w:rPr>
                <w:lang w:val="en-US"/>
              </w:rPr>
              <w:t>-6</w:t>
            </w:r>
            <w:r w:rsidRPr="00B40D2A">
              <w:rPr>
                <w:lang w:val="en-US"/>
              </w:rPr>
              <w:t xml:space="preserve"> Information on clinical management of rare cancers</w:t>
            </w:r>
          </w:p>
        </w:tc>
      </w:tr>
      <w:tr w:rsidR="009063DE" w:rsidRPr="006441AB" w:rsidTr="009063DE">
        <w:tc>
          <w:tcPr>
            <w:tcW w:w="2235" w:type="dxa"/>
          </w:tcPr>
          <w:p w:rsidR="009063DE" w:rsidRPr="009063DE" w:rsidRDefault="009063DE" w:rsidP="009063DE">
            <w:pPr>
              <w:jc w:val="left"/>
            </w:pPr>
            <w:proofErr w:type="spellStart"/>
            <w:r>
              <w:t>Jana</w:t>
            </w:r>
            <w:proofErr w:type="spellEnd"/>
            <w:r>
              <w:t xml:space="preserve"> </w:t>
            </w:r>
            <w:proofErr w:type="spellStart"/>
            <w:r>
              <w:t>Pelouchová</w:t>
            </w:r>
            <w:proofErr w:type="spellEnd"/>
            <w:r>
              <w:t xml:space="preserve"> </w:t>
            </w:r>
            <w:r w:rsidRPr="00B40D2A">
              <w:t xml:space="preserve"> Francesco De Lorenzo</w:t>
            </w:r>
          </w:p>
        </w:tc>
        <w:tc>
          <w:tcPr>
            <w:tcW w:w="3969" w:type="dxa"/>
          </w:tcPr>
          <w:p w:rsidR="009063DE" w:rsidRDefault="009063DE" w:rsidP="009063DE">
            <w:pPr>
              <w:rPr>
                <w:lang w:val="en-US"/>
              </w:rPr>
            </w:pPr>
            <w:r w:rsidRPr="00B40D2A">
              <w:rPr>
                <w:lang w:val="en-US"/>
              </w:rPr>
              <w:t>European Cancer Patient Coalition</w:t>
            </w:r>
          </w:p>
          <w:p w:rsidR="009063DE" w:rsidRPr="00B40D2A" w:rsidRDefault="009063DE" w:rsidP="009063DE"/>
        </w:tc>
        <w:tc>
          <w:tcPr>
            <w:tcW w:w="3544" w:type="dxa"/>
          </w:tcPr>
          <w:p w:rsidR="009063DE" w:rsidRPr="00B40D2A" w:rsidRDefault="009063DE" w:rsidP="009063DE">
            <w:pPr>
              <w:rPr>
                <w:lang w:val="en-US"/>
              </w:rPr>
            </w:pPr>
            <w:r w:rsidRPr="00B40D2A">
              <w:rPr>
                <w:lang w:val="en-US"/>
              </w:rPr>
              <w:t>WP</w:t>
            </w:r>
            <w:r>
              <w:rPr>
                <w:lang w:val="en-US"/>
              </w:rPr>
              <w:t>-7</w:t>
            </w:r>
            <w:r w:rsidRPr="00B40D2A">
              <w:rPr>
                <w:lang w:val="en-US"/>
              </w:rPr>
              <w:t xml:space="preserve"> Information for patients with rare cancers</w:t>
            </w:r>
          </w:p>
        </w:tc>
      </w:tr>
      <w:tr w:rsidR="009063DE" w:rsidRPr="00B40D2A" w:rsidTr="009063DE">
        <w:tc>
          <w:tcPr>
            <w:tcW w:w="2235" w:type="dxa"/>
          </w:tcPr>
          <w:p w:rsidR="009063DE" w:rsidRPr="00B40D2A" w:rsidRDefault="009063DE" w:rsidP="009063DE">
            <w:pPr>
              <w:rPr>
                <w:lang w:val="en-US"/>
              </w:rPr>
            </w:pPr>
            <w:proofErr w:type="spellStart"/>
            <w:r w:rsidRPr="00B40D2A">
              <w:rPr>
                <w:lang w:val="en-US"/>
              </w:rPr>
              <w:t>Nadya</w:t>
            </w:r>
            <w:proofErr w:type="spellEnd"/>
            <w:r w:rsidRPr="00B40D2A">
              <w:rPr>
                <w:lang w:val="en-US"/>
              </w:rPr>
              <w:t xml:space="preserve"> Dimitrova</w:t>
            </w:r>
          </w:p>
        </w:tc>
        <w:tc>
          <w:tcPr>
            <w:tcW w:w="3969" w:type="dxa"/>
          </w:tcPr>
          <w:p w:rsidR="009063DE" w:rsidRPr="00B40D2A" w:rsidRDefault="009063DE" w:rsidP="009063DE">
            <w:pPr>
              <w:rPr>
                <w:lang w:val="en-US"/>
              </w:rPr>
            </w:pPr>
            <w:r w:rsidRPr="00B40D2A">
              <w:rPr>
                <w:lang w:val="en-US"/>
              </w:rPr>
              <w:t>National Oncology Hospital</w:t>
            </w:r>
            <w:r>
              <w:rPr>
                <w:lang w:val="en-US"/>
              </w:rPr>
              <w:t>, Bulgaria</w:t>
            </w:r>
          </w:p>
          <w:p w:rsidR="009063DE" w:rsidRPr="00B40D2A" w:rsidRDefault="009063DE" w:rsidP="009063DE">
            <w:pPr>
              <w:rPr>
                <w:lang w:val="en-US"/>
              </w:rPr>
            </w:pPr>
          </w:p>
        </w:tc>
        <w:tc>
          <w:tcPr>
            <w:tcW w:w="3544" w:type="dxa"/>
          </w:tcPr>
          <w:p w:rsidR="009063DE" w:rsidRPr="00B40D2A" w:rsidRDefault="009063DE" w:rsidP="009063DE">
            <w:pPr>
              <w:rPr>
                <w:lang w:val="en-US"/>
              </w:rPr>
            </w:pPr>
            <w:r>
              <w:rPr>
                <w:lang w:val="en-US"/>
              </w:rPr>
              <w:t>Contributing to all WPs</w:t>
            </w:r>
          </w:p>
        </w:tc>
      </w:tr>
      <w:tr w:rsidR="009063DE" w:rsidRPr="00B40D2A" w:rsidTr="009063DE">
        <w:tc>
          <w:tcPr>
            <w:tcW w:w="2235" w:type="dxa"/>
          </w:tcPr>
          <w:p w:rsidR="009063DE" w:rsidRPr="00B40D2A" w:rsidRDefault="009063DE" w:rsidP="009063DE">
            <w:pPr>
              <w:rPr>
                <w:lang w:val="en-US"/>
              </w:rPr>
            </w:pPr>
            <w:r>
              <w:rPr>
                <w:lang w:val="en-US"/>
              </w:rPr>
              <w:t>Harry Comber</w:t>
            </w:r>
          </w:p>
        </w:tc>
        <w:tc>
          <w:tcPr>
            <w:tcW w:w="3969" w:type="dxa"/>
          </w:tcPr>
          <w:p w:rsidR="009063DE" w:rsidRDefault="009063DE" w:rsidP="009063DE">
            <w:pPr>
              <w:rPr>
                <w:lang w:val="en-US"/>
              </w:rPr>
            </w:pPr>
            <w:r w:rsidRPr="00B40D2A">
              <w:rPr>
                <w:lang w:val="en-US"/>
              </w:rPr>
              <w:t>National Cancer Registry</w:t>
            </w:r>
            <w:r>
              <w:rPr>
                <w:lang w:val="en-US"/>
              </w:rPr>
              <w:t>, Ireland</w:t>
            </w:r>
          </w:p>
          <w:p w:rsidR="009063DE" w:rsidRPr="00B40D2A" w:rsidRDefault="009063DE" w:rsidP="009063DE">
            <w:pPr>
              <w:rPr>
                <w:lang w:val="en-US"/>
              </w:rPr>
            </w:pPr>
          </w:p>
        </w:tc>
        <w:tc>
          <w:tcPr>
            <w:tcW w:w="3544" w:type="dxa"/>
          </w:tcPr>
          <w:p w:rsidR="009063DE" w:rsidRPr="00B40D2A" w:rsidRDefault="009063DE" w:rsidP="009063DE">
            <w:pPr>
              <w:rPr>
                <w:lang w:val="en-US"/>
              </w:rPr>
            </w:pPr>
            <w:r>
              <w:rPr>
                <w:lang w:val="en-US"/>
              </w:rPr>
              <w:t>Contributing to all WPs</w:t>
            </w:r>
          </w:p>
        </w:tc>
      </w:tr>
      <w:tr w:rsidR="009063DE" w:rsidRPr="00B40D2A" w:rsidTr="009063DE">
        <w:tc>
          <w:tcPr>
            <w:tcW w:w="2235" w:type="dxa"/>
          </w:tcPr>
          <w:p w:rsidR="009063DE" w:rsidRPr="00BC6581" w:rsidRDefault="009063DE" w:rsidP="009063DE">
            <w:pPr>
              <w:rPr>
                <w:lang w:val="en-US"/>
              </w:rPr>
            </w:pPr>
            <w:r w:rsidRPr="00D85FB1">
              <w:rPr>
                <w:sz w:val="24"/>
                <w:szCs w:val="24"/>
                <w:lang w:val="fi-FI"/>
              </w:rPr>
              <w:t>Eero Pukkala</w:t>
            </w:r>
          </w:p>
        </w:tc>
        <w:tc>
          <w:tcPr>
            <w:tcW w:w="3969" w:type="dxa"/>
          </w:tcPr>
          <w:p w:rsidR="009063DE" w:rsidRPr="00B40D2A" w:rsidRDefault="009063DE" w:rsidP="009063DE">
            <w:pPr>
              <w:rPr>
                <w:lang w:val="en-US"/>
              </w:rPr>
            </w:pPr>
            <w:r w:rsidRPr="00BC6581">
              <w:rPr>
                <w:lang w:val="en-US"/>
              </w:rPr>
              <w:t>Cancer Society of Finland − In</w:t>
            </w:r>
            <w:r>
              <w:rPr>
                <w:lang w:val="en-US"/>
              </w:rPr>
              <w:t>stitute for Statistical and Epi</w:t>
            </w:r>
            <w:r w:rsidRPr="00BC6581">
              <w:rPr>
                <w:lang w:val="en-US"/>
              </w:rPr>
              <w:t>demiological Cancer Research</w:t>
            </w:r>
            <w:r>
              <w:rPr>
                <w:lang w:val="en-US"/>
              </w:rPr>
              <w:t>, Finland</w:t>
            </w:r>
          </w:p>
        </w:tc>
        <w:tc>
          <w:tcPr>
            <w:tcW w:w="3544" w:type="dxa"/>
          </w:tcPr>
          <w:p w:rsidR="009063DE" w:rsidRPr="00B40D2A" w:rsidRDefault="009063DE" w:rsidP="009063DE">
            <w:pPr>
              <w:rPr>
                <w:lang w:val="en-US"/>
              </w:rPr>
            </w:pPr>
            <w:r>
              <w:rPr>
                <w:lang w:val="en-US"/>
              </w:rPr>
              <w:t>Contributing to all WPs</w:t>
            </w:r>
          </w:p>
        </w:tc>
      </w:tr>
      <w:tr w:rsidR="009063DE" w:rsidRPr="00B40D2A" w:rsidTr="009063DE">
        <w:tc>
          <w:tcPr>
            <w:tcW w:w="2235" w:type="dxa"/>
          </w:tcPr>
          <w:p w:rsidR="009063DE" w:rsidRPr="00BC6581" w:rsidRDefault="009063DE" w:rsidP="009063DE">
            <w:pPr>
              <w:rPr>
                <w:lang w:val="en-US"/>
              </w:rPr>
            </w:pPr>
            <w:r w:rsidRPr="00BC6581">
              <w:rPr>
                <w:lang w:val="en-US"/>
              </w:rPr>
              <w:t xml:space="preserve">Maja </w:t>
            </w:r>
            <w:proofErr w:type="spellStart"/>
            <w:r w:rsidRPr="00BC6581">
              <w:rPr>
                <w:lang w:val="en-US"/>
              </w:rPr>
              <w:t>Primic</w:t>
            </w:r>
            <w:proofErr w:type="spellEnd"/>
            <w:r w:rsidRPr="00BC6581">
              <w:rPr>
                <w:lang w:val="en-US"/>
              </w:rPr>
              <w:t xml:space="preserve"> </w:t>
            </w:r>
            <w:proofErr w:type="spellStart"/>
            <w:r w:rsidRPr="00BC6581">
              <w:rPr>
                <w:lang w:val="en-US"/>
              </w:rPr>
              <w:t>Žakelj</w:t>
            </w:r>
            <w:proofErr w:type="spellEnd"/>
          </w:p>
        </w:tc>
        <w:tc>
          <w:tcPr>
            <w:tcW w:w="3969" w:type="dxa"/>
          </w:tcPr>
          <w:p w:rsidR="009063DE" w:rsidRDefault="009063DE" w:rsidP="009063DE">
            <w:pPr>
              <w:rPr>
                <w:lang w:val="en-US"/>
              </w:rPr>
            </w:pPr>
            <w:r w:rsidRPr="00BC6581">
              <w:rPr>
                <w:lang w:val="en-US"/>
              </w:rPr>
              <w:t>Institute of Oncology Ljubljana</w:t>
            </w:r>
          </w:p>
          <w:p w:rsidR="009063DE" w:rsidRPr="00B40D2A" w:rsidRDefault="009063DE" w:rsidP="009063DE">
            <w:pPr>
              <w:rPr>
                <w:lang w:val="en-US"/>
              </w:rPr>
            </w:pPr>
          </w:p>
        </w:tc>
        <w:tc>
          <w:tcPr>
            <w:tcW w:w="3544" w:type="dxa"/>
          </w:tcPr>
          <w:p w:rsidR="009063DE" w:rsidRPr="00B40D2A" w:rsidRDefault="009063DE" w:rsidP="009063DE">
            <w:pPr>
              <w:rPr>
                <w:lang w:val="en-US"/>
              </w:rPr>
            </w:pPr>
            <w:r>
              <w:rPr>
                <w:lang w:val="en-US"/>
              </w:rPr>
              <w:t>Contributing to all WPs</w:t>
            </w:r>
          </w:p>
        </w:tc>
      </w:tr>
    </w:tbl>
    <w:p w:rsidR="004B041D" w:rsidRDefault="009063DE" w:rsidP="00A97CA5">
      <w:pPr>
        <w:spacing w:after="0" w:line="240" w:lineRule="auto"/>
        <w:rPr>
          <w:b/>
          <w:lang w:val="en-US"/>
        </w:rPr>
      </w:pPr>
      <w:r w:rsidRPr="009063DE">
        <w:rPr>
          <w:b/>
          <w:lang w:val="en-US"/>
        </w:rPr>
        <w:t>List of Associated partners</w:t>
      </w:r>
    </w:p>
    <w:p w:rsidR="009063DE" w:rsidRDefault="009063DE" w:rsidP="00A97CA5">
      <w:pPr>
        <w:spacing w:after="0" w:line="240" w:lineRule="auto"/>
        <w:rPr>
          <w:b/>
          <w:lang w:val="en-US"/>
        </w:rPr>
      </w:pPr>
    </w:p>
    <w:p w:rsidR="00735ABC" w:rsidRDefault="00735ABC" w:rsidP="00A97CA5">
      <w:pPr>
        <w:spacing w:after="0" w:line="240" w:lineRule="auto"/>
        <w:rPr>
          <w:b/>
          <w:lang w:val="en-US"/>
        </w:rPr>
      </w:pPr>
    </w:p>
    <w:p w:rsidR="009063DE" w:rsidRDefault="009063DE" w:rsidP="00A97CA5">
      <w:pPr>
        <w:spacing w:after="0" w:line="240" w:lineRule="auto"/>
        <w:rPr>
          <w:b/>
          <w:lang w:val="en-US"/>
        </w:rPr>
      </w:pPr>
      <w:r>
        <w:rPr>
          <w:b/>
          <w:lang w:val="en-US"/>
        </w:rPr>
        <w:t>List of Collaborating partners</w:t>
      </w:r>
    </w:p>
    <w:p w:rsidR="009063DE" w:rsidRDefault="009063DE" w:rsidP="00A97CA5">
      <w:pPr>
        <w:spacing w:after="0" w:line="240" w:lineRule="auto"/>
        <w:rPr>
          <w:b/>
          <w:lang w:val="en-US"/>
        </w:rPr>
      </w:pPr>
    </w:p>
    <w:tbl>
      <w:tblPr>
        <w:tblStyle w:val="Grigliatabella"/>
        <w:tblW w:w="0" w:type="auto"/>
        <w:tblLook w:val="04A0"/>
      </w:tblPr>
      <w:tblGrid>
        <w:gridCol w:w="3085"/>
        <w:gridCol w:w="6662"/>
      </w:tblGrid>
      <w:tr w:rsidR="00735ABC" w:rsidTr="00735ABC">
        <w:tc>
          <w:tcPr>
            <w:tcW w:w="3085" w:type="dxa"/>
          </w:tcPr>
          <w:p w:rsidR="00735ABC" w:rsidRPr="00735ABC" w:rsidRDefault="00735ABC" w:rsidP="00735ABC">
            <w:proofErr w:type="spellStart"/>
            <w:r w:rsidRPr="00735ABC">
              <w:t>Name</w:t>
            </w:r>
            <w:proofErr w:type="spellEnd"/>
            <w:r w:rsidRPr="00735ABC">
              <w:t xml:space="preserve"> and </w:t>
            </w:r>
            <w:proofErr w:type="spellStart"/>
            <w:r w:rsidRPr="00735ABC">
              <w:t>surname</w:t>
            </w:r>
            <w:proofErr w:type="spellEnd"/>
          </w:p>
        </w:tc>
        <w:tc>
          <w:tcPr>
            <w:tcW w:w="6662" w:type="dxa"/>
          </w:tcPr>
          <w:p w:rsidR="00735ABC" w:rsidRPr="00735ABC" w:rsidRDefault="00735ABC" w:rsidP="00735ABC">
            <w:proofErr w:type="spellStart"/>
            <w:r w:rsidRPr="00735ABC">
              <w:t>Institution</w:t>
            </w:r>
            <w:proofErr w:type="spellEnd"/>
          </w:p>
        </w:tc>
      </w:tr>
      <w:tr w:rsidR="00735ABC" w:rsidRPr="00735ABC" w:rsidTr="00735ABC">
        <w:tc>
          <w:tcPr>
            <w:tcW w:w="3085" w:type="dxa"/>
          </w:tcPr>
          <w:p w:rsidR="00735ABC" w:rsidRPr="00735ABC" w:rsidRDefault="00735ABC" w:rsidP="00735ABC">
            <w:pPr>
              <w:rPr>
                <w:lang w:val="en-US"/>
              </w:rPr>
            </w:pPr>
            <w:r w:rsidRPr="00735ABC">
              <w:rPr>
                <w:lang w:val="en-US"/>
              </w:rPr>
              <w:t>Paolo Casali</w:t>
            </w:r>
          </w:p>
        </w:tc>
        <w:tc>
          <w:tcPr>
            <w:tcW w:w="6662" w:type="dxa"/>
          </w:tcPr>
          <w:p w:rsidR="00735ABC" w:rsidRPr="00735ABC" w:rsidRDefault="00735ABC" w:rsidP="00735ABC">
            <w:pPr>
              <w:rPr>
                <w:lang w:val="en-US"/>
              </w:rPr>
            </w:pPr>
            <w:r w:rsidRPr="00735ABC">
              <w:rPr>
                <w:lang w:val="en-US"/>
              </w:rPr>
              <w:t>Rare Cancers Europe (RCE)</w:t>
            </w:r>
          </w:p>
        </w:tc>
      </w:tr>
      <w:tr w:rsidR="00735ABC" w:rsidRPr="006441AB" w:rsidTr="00735ABC">
        <w:tc>
          <w:tcPr>
            <w:tcW w:w="3085" w:type="dxa"/>
          </w:tcPr>
          <w:p w:rsidR="00735ABC" w:rsidRPr="00735ABC" w:rsidRDefault="00735ABC" w:rsidP="00735ABC">
            <w:pPr>
              <w:rPr>
                <w:lang w:val="en-US"/>
              </w:rPr>
            </w:pPr>
            <w:proofErr w:type="spellStart"/>
            <w:r w:rsidRPr="00735ABC">
              <w:rPr>
                <w:lang w:val="en-US"/>
              </w:rPr>
              <w:t>Josep</w:t>
            </w:r>
            <w:proofErr w:type="spellEnd"/>
            <w:r w:rsidRPr="00735ABC">
              <w:rPr>
                <w:lang w:val="en-US"/>
              </w:rPr>
              <w:t xml:space="preserve"> M </w:t>
            </w:r>
            <w:proofErr w:type="spellStart"/>
            <w:r w:rsidRPr="00735ABC">
              <w:rPr>
                <w:lang w:val="en-US"/>
              </w:rPr>
              <w:t>Borras</w:t>
            </w:r>
            <w:proofErr w:type="spellEnd"/>
          </w:p>
        </w:tc>
        <w:tc>
          <w:tcPr>
            <w:tcW w:w="6662" w:type="dxa"/>
          </w:tcPr>
          <w:p w:rsidR="00735ABC" w:rsidRPr="00735ABC" w:rsidRDefault="00735ABC" w:rsidP="00735ABC">
            <w:pPr>
              <w:rPr>
                <w:lang w:val="en-US"/>
              </w:rPr>
            </w:pPr>
            <w:r w:rsidRPr="00735ABC">
              <w:rPr>
                <w:lang w:val="en-US"/>
              </w:rPr>
              <w:t xml:space="preserve">European </w:t>
            </w:r>
            <w:proofErr w:type="spellStart"/>
            <w:r w:rsidRPr="00735ABC">
              <w:rPr>
                <w:lang w:val="en-US"/>
              </w:rPr>
              <w:t>Partenership</w:t>
            </w:r>
            <w:proofErr w:type="spellEnd"/>
            <w:r w:rsidRPr="00735ABC">
              <w:rPr>
                <w:lang w:val="en-US"/>
              </w:rPr>
              <w:t xml:space="preserve"> for Action Against Cancer (EPAAC)</w:t>
            </w:r>
          </w:p>
        </w:tc>
      </w:tr>
      <w:tr w:rsidR="00735ABC" w:rsidRPr="006441AB" w:rsidTr="00735ABC">
        <w:tc>
          <w:tcPr>
            <w:tcW w:w="3085" w:type="dxa"/>
          </w:tcPr>
          <w:p w:rsidR="00735ABC" w:rsidRPr="006441AB" w:rsidRDefault="006441AB" w:rsidP="00735ABC">
            <w:pPr>
              <w:rPr>
                <w:lang w:val="en-US"/>
              </w:rPr>
            </w:pPr>
            <w:proofErr w:type="spellStart"/>
            <w:r w:rsidRPr="006441AB">
              <w:rPr>
                <w:lang w:val="en-US"/>
              </w:rPr>
              <w:t>Sandro</w:t>
            </w:r>
            <w:proofErr w:type="spellEnd"/>
            <w:r w:rsidRPr="006441AB">
              <w:rPr>
                <w:lang w:val="en-US"/>
              </w:rPr>
              <w:t xml:space="preserve"> </w:t>
            </w:r>
            <w:proofErr w:type="spellStart"/>
            <w:r w:rsidRPr="006441AB">
              <w:rPr>
                <w:lang w:val="en-US"/>
              </w:rPr>
              <w:t>Sandrucci</w:t>
            </w:r>
            <w:proofErr w:type="spellEnd"/>
          </w:p>
        </w:tc>
        <w:tc>
          <w:tcPr>
            <w:tcW w:w="6662" w:type="dxa"/>
          </w:tcPr>
          <w:p w:rsidR="00735ABC" w:rsidRPr="006441AB" w:rsidRDefault="00735ABC" w:rsidP="00735ABC">
            <w:pPr>
              <w:rPr>
                <w:lang w:val="en-US"/>
              </w:rPr>
            </w:pPr>
            <w:r w:rsidRPr="006441AB">
              <w:rPr>
                <w:lang w:val="en-US"/>
              </w:rPr>
              <w:t>European Society of Surgical Oncology (ESSO)</w:t>
            </w:r>
          </w:p>
        </w:tc>
      </w:tr>
      <w:tr w:rsidR="00735ABC" w:rsidRPr="006441AB" w:rsidTr="00735ABC">
        <w:tc>
          <w:tcPr>
            <w:tcW w:w="3085" w:type="dxa"/>
          </w:tcPr>
          <w:p w:rsidR="00735ABC" w:rsidRPr="006441AB" w:rsidRDefault="006441AB" w:rsidP="00735ABC">
            <w:pPr>
              <w:rPr>
                <w:lang w:val="en-US"/>
              </w:rPr>
            </w:pPr>
            <w:proofErr w:type="spellStart"/>
            <w:r w:rsidRPr="006441AB">
              <w:rPr>
                <w:lang w:val="en-US"/>
              </w:rPr>
              <w:t>Fedro</w:t>
            </w:r>
            <w:proofErr w:type="spellEnd"/>
            <w:r w:rsidRPr="006441AB">
              <w:rPr>
                <w:lang w:val="en-US"/>
              </w:rPr>
              <w:t xml:space="preserve"> </w:t>
            </w:r>
            <w:proofErr w:type="spellStart"/>
            <w:r w:rsidRPr="006441AB">
              <w:rPr>
                <w:lang w:val="en-US"/>
              </w:rPr>
              <w:t>Peccatori</w:t>
            </w:r>
            <w:proofErr w:type="spellEnd"/>
          </w:p>
        </w:tc>
        <w:tc>
          <w:tcPr>
            <w:tcW w:w="6662" w:type="dxa"/>
          </w:tcPr>
          <w:p w:rsidR="00735ABC" w:rsidRPr="00735ABC" w:rsidRDefault="00735ABC" w:rsidP="00735ABC">
            <w:pPr>
              <w:rPr>
                <w:lang w:val="en-US"/>
              </w:rPr>
            </w:pPr>
            <w:r w:rsidRPr="006441AB">
              <w:rPr>
                <w:lang w:val="en-US"/>
              </w:rPr>
              <w:t>European School of Oncology (ESO)</w:t>
            </w:r>
          </w:p>
        </w:tc>
      </w:tr>
      <w:tr w:rsidR="00735ABC" w:rsidRPr="00735ABC" w:rsidTr="00735ABC">
        <w:tc>
          <w:tcPr>
            <w:tcW w:w="3085" w:type="dxa"/>
          </w:tcPr>
          <w:p w:rsidR="00735ABC" w:rsidRPr="00735ABC" w:rsidRDefault="00735ABC" w:rsidP="00735ABC">
            <w:pPr>
              <w:rPr>
                <w:lang w:val="en-US"/>
              </w:rPr>
            </w:pPr>
            <w:proofErr w:type="spellStart"/>
            <w:r w:rsidRPr="00735ABC">
              <w:rPr>
                <w:lang w:val="en-US"/>
              </w:rPr>
              <w:t>Ségolène</w:t>
            </w:r>
            <w:proofErr w:type="spellEnd"/>
            <w:r w:rsidRPr="00735ABC">
              <w:rPr>
                <w:lang w:val="en-US"/>
              </w:rPr>
              <w:t xml:space="preserve"> </w:t>
            </w:r>
            <w:proofErr w:type="spellStart"/>
            <w:r w:rsidRPr="00735ABC">
              <w:rPr>
                <w:lang w:val="en-US"/>
              </w:rPr>
              <w:t>Aymé</w:t>
            </w:r>
            <w:proofErr w:type="spellEnd"/>
          </w:p>
        </w:tc>
        <w:tc>
          <w:tcPr>
            <w:tcW w:w="6662" w:type="dxa"/>
          </w:tcPr>
          <w:p w:rsidR="00735ABC" w:rsidRPr="00735ABC" w:rsidRDefault="00735ABC" w:rsidP="00F40EDC">
            <w:pPr>
              <w:autoSpaceDE w:val="0"/>
              <w:autoSpaceDN w:val="0"/>
              <w:adjustRightInd w:val="0"/>
              <w:rPr>
                <w:rFonts w:cs="TimesNewRomanPSMT"/>
              </w:rPr>
            </w:pPr>
            <w:proofErr w:type="spellStart"/>
            <w:r w:rsidRPr="00735ABC">
              <w:rPr>
                <w:rFonts w:cs="TimesNewRomanPSMT"/>
              </w:rPr>
              <w:t>Institut</w:t>
            </w:r>
            <w:proofErr w:type="spellEnd"/>
            <w:r w:rsidRPr="00735ABC">
              <w:rPr>
                <w:rFonts w:cs="TimesNewRomanPSMT"/>
              </w:rPr>
              <w:t xml:space="preserve"> National de la </w:t>
            </w:r>
            <w:proofErr w:type="spellStart"/>
            <w:r w:rsidRPr="00735ABC">
              <w:rPr>
                <w:rFonts w:cs="TimesNewRomanPSMT"/>
              </w:rPr>
              <w:t>Santé</w:t>
            </w:r>
            <w:proofErr w:type="spellEnd"/>
            <w:r w:rsidRPr="00735ABC">
              <w:rPr>
                <w:rFonts w:cs="TimesNewRomanPSMT"/>
              </w:rPr>
              <w:t xml:space="preserve"> </w:t>
            </w:r>
            <w:proofErr w:type="spellStart"/>
            <w:r w:rsidRPr="00735ABC">
              <w:rPr>
                <w:rFonts w:cs="TimesNewRomanPSMT"/>
              </w:rPr>
              <w:t>et</w:t>
            </w:r>
            <w:proofErr w:type="spellEnd"/>
            <w:r w:rsidRPr="00735ABC">
              <w:rPr>
                <w:rFonts w:cs="TimesNewRomanPSMT"/>
              </w:rPr>
              <w:t xml:space="preserve"> de la </w:t>
            </w:r>
            <w:proofErr w:type="spellStart"/>
            <w:r w:rsidRPr="00735ABC">
              <w:rPr>
                <w:rFonts w:cs="TimesNewRomanPSMT"/>
              </w:rPr>
              <w:t>Recherche</w:t>
            </w:r>
            <w:proofErr w:type="spellEnd"/>
            <w:r w:rsidRPr="00735ABC">
              <w:rPr>
                <w:rFonts w:cs="TimesNewRomanPSMT"/>
              </w:rPr>
              <w:t xml:space="preserve"> Médicale (INSERM)- </w:t>
            </w:r>
            <w:proofErr w:type="spellStart"/>
            <w:r w:rsidRPr="00735ABC">
              <w:rPr>
                <w:rFonts w:cs="TimesNewRomanPSMT"/>
              </w:rPr>
              <w:t>Orphanet</w:t>
            </w:r>
            <w:proofErr w:type="spellEnd"/>
          </w:p>
        </w:tc>
      </w:tr>
      <w:tr w:rsidR="00735ABC" w:rsidRPr="00735ABC" w:rsidTr="00735ABC">
        <w:tc>
          <w:tcPr>
            <w:tcW w:w="3085" w:type="dxa"/>
          </w:tcPr>
          <w:p w:rsidR="00735ABC" w:rsidRPr="00735ABC" w:rsidRDefault="00735ABC" w:rsidP="00735ABC">
            <w:r w:rsidRPr="00735ABC">
              <w:t xml:space="preserve">Isabelle </w:t>
            </w:r>
            <w:proofErr w:type="spellStart"/>
            <w:r w:rsidRPr="00735ABC">
              <w:t>Ray-Coquard</w:t>
            </w:r>
            <w:proofErr w:type="spellEnd"/>
          </w:p>
        </w:tc>
        <w:tc>
          <w:tcPr>
            <w:tcW w:w="6662" w:type="dxa"/>
          </w:tcPr>
          <w:p w:rsidR="00735ABC" w:rsidRPr="00735ABC" w:rsidRDefault="00735ABC" w:rsidP="00735ABC">
            <w:r w:rsidRPr="00735ABC">
              <w:rPr>
                <w:rFonts w:cs="TimesNewRomanPSMT"/>
                <w:lang w:val="en-US"/>
              </w:rPr>
              <w:t xml:space="preserve">Centre </w:t>
            </w:r>
            <w:proofErr w:type="spellStart"/>
            <w:r w:rsidRPr="00735ABC">
              <w:rPr>
                <w:rFonts w:cs="TimesNewRomanPSMT"/>
                <w:lang w:val="en-US"/>
              </w:rPr>
              <w:t>Léon</w:t>
            </w:r>
            <w:proofErr w:type="spellEnd"/>
            <w:r w:rsidRPr="00735ABC">
              <w:rPr>
                <w:rFonts w:cs="TimesNewRomanPSMT"/>
                <w:lang w:val="en-US"/>
              </w:rPr>
              <w:t xml:space="preserve"> </w:t>
            </w:r>
            <w:proofErr w:type="spellStart"/>
            <w:r w:rsidRPr="00735ABC">
              <w:rPr>
                <w:rFonts w:cs="TimesNewRomanPSMT"/>
                <w:lang w:val="en-US"/>
              </w:rPr>
              <w:t>Bérard</w:t>
            </w:r>
            <w:proofErr w:type="spellEnd"/>
          </w:p>
        </w:tc>
      </w:tr>
      <w:tr w:rsidR="00735ABC" w:rsidRPr="006441AB" w:rsidTr="00735ABC">
        <w:tc>
          <w:tcPr>
            <w:tcW w:w="3085" w:type="dxa"/>
          </w:tcPr>
          <w:p w:rsidR="00735ABC" w:rsidRPr="00735ABC" w:rsidRDefault="00735ABC" w:rsidP="00735ABC">
            <w:r w:rsidRPr="00735ABC">
              <w:t>Franco</w:t>
            </w:r>
            <w:r w:rsidR="00F40EDC">
              <w:t xml:space="preserve"> </w:t>
            </w:r>
            <w:r w:rsidRPr="00735ABC">
              <w:t>Berrino</w:t>
            </w:r>
          </w:p>
        </w:tc>
        <w:tc>
          <w:tcPr>
            <w:tcW w:w="6662" w:type="dxa"/>
          </w:tcPr>
          <w:p w:rsidR="00735ABC" w:rsidRPr="00735ABC" w:rsidRDefault="00735ABC" w:rsidP="00735ABC">
            <w:pPr>
              <w:rPr>
                <w:lang w:val="en-US"/>
              </w:rPr>
            </w:pPr>
            <w:r w:rsidRPr="00735ABC">
              <w:rPr>
                <w:lang w:val="en-US"/>
              </w:rPr>
              <w:t>Surveillance of Cancers in Europe (EUROCARE)</w:t>
            </w:r>
          </w:p>
        </w:tc>
      </w:tr>
      <w:tr w:rsidR="00735ABC" w:rsidRPr="006441AB" w:rsidTr="00735ABC">
        <w:tc>
          <w:tcPr>
            <w:tcW w:w="3085" w:type="dxa"/>
          </w:tcPr>
          <w:p w:rsidR="00735ABC" w:rsidRPr="00735ABC" w:rsidRDefault="006441AB" w:rsidP="00735ABC">
            <w:pPr>
              <w:rPr>
                <w:lang w:val="en-US"/>
              </w:rPr>
            </w:pPr>
            <w:r>
              <w:rPr>
                <w:lang w:val="en-US"/>
              </w:rPr>
              <w:t>Francesca Longo</w:t>
            </w:r>
          </w:p>
        </w:tc>
        <w:tc>
          <w:tcPr>
            <w:tcW w:w="6662" w:type="dxa"/>
          </w:tcPr>
          <w:p w:rsidR="00735ABC" w:rsidRPr="00735ABC" w:rsidRDefault="00735ABC" w:rsidP="00735ABC">
            <w:pPr>
              <w:rPr>
                <w:lang w:val="en-US"/>
              </w:rPr>
            </w:pPr>
            <w:r w:rsidRPr="00735ABC">
              <w:rPr>
                <w:lang w:val="en-US"/>
              </w:rPr>
              <w:t>European Society for medical Oncology (ESMO)</w:t>
            </w:r>
          </w:p>
        </w:tc>
      </w:tr>
      <w:tr w:rsidR="00735ABC" w:rsidRPr="00735ABC" w:rsidTr="00735ABC">
        <w:tc>
          <w:tcPr>
            <w:tcW w:w="3085" w:type="dxa"/>
          </w:tcPr>
          <w:p w:rsidR="00735ABC" w:rsidRPr="00735ABC" w:rsidRDefault="00735ABC" w:rsidP="00735ABC">
            <w:pPr>
              <w:rPr>
                <w:lang w:val="en-US"/>
              </w:rPr>
            </w:pPr>
            <w:r w:rsidRPr="00735ABC">
              <w:rPr>
                <w:lang w:val="en-US"/>
              </w:rPr>
              <w:t xml:space="preserve">Jan </w:t>
            </w:r>
            <w:proofErr w:type="spellStart"/>
            <w:r w:rsidRPr="00735ABC">
              <w:rPr>
                <w:lang w:val="en-US"/>
              </w:rPr>
              <w:t>Geissler</w:t>
            </w:r>
            <w:proofErr w:type="spellEnd"/>
          </w:p>
        </w:tc>
        <w:tc>
          <w:tcPr>
            <w:tcW w:w="6662" w:type="dxa"/>
          </w:tcPr>
          <w:p w:rsidR="00735ABC" w:rsidRPr="00735ABC" w:rsidRDefault="00735ABC" w:rsidP="00735ABC">
            <w:pPr>
              <w:rPr>
                <w:lang w:val="en-US"/>
              </w:rPr>
            </w:pPr>
            <w:r w:rsidRPr="00735ABC">
              <w:rPr>
                <w:lang w:val="en-US"/>
              </w:rPr>
              <w:t>Leukemia Patient Advocates Foundation</w:t>
            </w:r>
          </w:p>
        </w:tc>
      </w:tr>
      <w:tr w:rsidR="00735ABC" w:rsidRPr="00735ABC" w:rsidTr="00735ABC">
        <w:tc>
          <w:tcPr>
            <w:tcW w:w="3085" w:type="dxa"/>
          </w:tcPr>
          <w:p w:rsidR="00735ABC" w:rsidRPr="00735ABC" w:rsidRDefault="00735ABC" w:rsidP="00735ABC">
            <w:pPr>
              <w:rPr>
                <w:lang w:val="en-US"/>
              </w:rPr>
            </w:pPr>
            <w:r w:rsidRPr="00735ABC">
              <w:rPr>
                <w:lang w:val="en-US"/>
              </w:rPr>
              <w:t xml:space="preserve">Michel </w:t>
            </w:r>
            <w:proofErr w:type="spellStart"/>
            <w:r w:rsidRPr="00735ABC">
              <w:rPr>
                <w:lang w:val="en-US"/>
              </w:rPr>
              <w:t>Ballieu</w:t>
            </w:r>
            <w:proofErr w:type="spellEnd"/>
          </w:p>
        </w:tc>
        <w:tc>
          <w:tcPr>
            <w:tcW w:w="6662" w:type="dxa"/>
          </w:tcPr>
          <w:p w:rsidR="00735ABC" w:rsidRPr="00735ABC" w:rsidRDefault="00735ABC" w:rsidP="00735ABC">
            <w:pPr>
              <w:rPr>
                <w:lang w:val="en-US"/>
              </w:rPr>
            </w:pPr>
            <w:r w:rsidRPr="00735ABC">
              <w:rPr>
                <w:lang w:val="en-US"/>
              </w:rPr>
              <w:t xml:space="preserve">European Cancer </w:t>
            </w:r>
            <w:proofErr w:type="spellStart"/>
            <w:r w:rsidRPr="00735ABC">
              <w:rPr>
                <w:lang w:val="en-US"/>
              </w:rPr>
              <w:t>Organisation</w:t>
            </w:r>
            <w:proofErr w:type="spellEnd"/>
            <w:r w:rsidRPr="00735ABC">
              <w:rPr>
                <w:lang w:val="en-US"/>
              </w:rPr>
              <w:t xml:space="preserve"> (ECCO)</w:t>
            </w:r>
          </w:p>
        </w:tc>
      </w:tr>
      <w:tr w:rsidR="006441AB" w:rsidRPr="006441AB" w:rsidTr="00735ABC">
        <w:tc>
          <w:tcPr>
            <w:tcW w:w="3085" w:type="dxa"/>
          </w:tcPr>
          <w:p w:rsidR="006441AB" w:rsidRPr="00735ABC" w:rsidRDefault="006441AB" w:rsidP="00735ABC">
            <w:pPr>
              <w:rPr>
                <w:lang w:val="en-US"/>
              </w:rPr>
            </w:pPr>
            <w:r>
              <w:rPr>
                <w:lang w:val="en-US"/>
              </w:rPr>
              <w:t>Daniel Zips</w:t>
            </w:r>
          </w:p>
        </w:tc>
        <w:tc>
          <w:tcPr>
            <w:tcW w:w="6662" w:type="dxa"/>
          </w:tcPr>
          <w:p w:rsidR="006441AB" w:rsidRPr="006441AB" w:rsidRDefault="006441AB" w:rsidP="00735ABC">
            <w:pPr>
              <w:rPr>
                <w:lang w:val="en-US"/>
              </w:rPr>
            </w:pPr>
            <w:r w:rsidRPr="006441AB">
              <w:rPr>
                <w:rStyle w:val="st1"/>
                <w:rFonts w:ascii="Arial" w:hAnsi="Arial" w:cs="Arial"/>
                <w:color w:val="222222"/>
                <w:lang w:val="en-US"/>
              </w:rPr>
              <w:t>E</w:t>
            </w:r>
            <w:r>
              <w:rPr>
                <w:lang w:val="en-US"/>
              </w:rPr>
              <w:t>uropean Societ</w:t>
            </w:r>
            <w:r w:rsidRPr="006441AB">
              <w:rPr>
                <w:lang w:val="en-US"/>
              </w:rPr>
              <w:t>y for Radiotherapy and Oncology</w:t>
            </w:r>
            <w:r>
              <w:rPr>
                <w:lang w:val="en-US"/>
              </w:rPr>
              <w:t xml:space="preserve"> (ESTRO)</w:t>
            </w:r>
          </w:p>
        </w:tc>
      </w:tr>
    </w:tbl>
    <w:p w:rsidR="009063DE" w:rsidRPr="00735ABC" w:rsidRDefault="009063DE" w:rsidP="00A97CA5">
      <w:pPr>
        <w:spacing w:after="0" w:line="240" w:lineRule="auto"/>
        <w:rPr>
          <w:b/>
          <w:lang w:val="en-US"/>
        </w:rPr>
      </w:pPr>
    </w:p>
    <w:sectPr w:rsidR="009063DE" w:rsidRPr="00735ABC" w:rsidSect="00D66AA1">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AF" w:rsidRDefault="00F607AF" w:rsidP="007F7953">
      <w:pPr>
        <w:spacing w:after="0" w:line="240" w:lineRule="auto"/>
      </w:pPr>
      <w:r>
        <w:separator/>
      </w:r>
    </w:p>
  </w:endnote>
  <w:endnote w:type="continuationSeparator" w:id="0">
    <w:p w:rsidR="00F607AF" w:rsidRDefault="00F607AF" w:rsidP="007F7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6282"/>
      <w:docPartObj>
        <w:docPartGallery w:val="Page Numbers (Bottom of Page)"/>
        <w:docPartUnique/>
      </w:docPartObj>
    </w:sdtPr>
    <w:sdtContent>
      <w:p w:rsidR="00DB1D81" w:rsidRDefault="004B1CEB">
        <w:pPr>
          <w:pStyle w:val="Pidipagina"/>
          <w:jc w:val="center"/>
        </w:pPr>
        <w:fldSimple w:instr=" PAGE   \* MERGEFORMAT ">
          <w:r w:rsidR="006441AB">
            <w:rPr>
              <w:noProof/>
            </w:rPr>
            <w:t>1</w:t>
          </w:r>
        </w:fldSimple>
      </w:p>
    </w:sdtContent>
  </w:sdt>
  <w:p w:rsidR="00DB1D81" w:rsidRDefault="00DB1D8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AF" w:rsidRDefault="00F607AF" w:rsidP="007F7953">
      <w:pPr>
        <w:spacing w:after="0" w:line="240" w:lineRule="auto"/>
      </w:pPr>
      <w:r>
        <w:separator/>
      </w:r>
    </w:p>
  </w:footnote>
  <w:footnote w:type="continuationSeparator" w:id="0">
    <w:p w:rsidR="00F607AF" w:rsidRDefault="00F607AF" w:rsidP="007F7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CC5"/>
    <w:multiLevelType w:val="hybridMultilevel"/>
    <w:tmpl w:val="C6D8E294"/>
    <w:lvl w:ilvl="0" w:tplc="33EE9864">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3A68FA"/>
    <w:multiLevelType w:val="hybridMultilevel"/>
    <w:tmpl w:val="F59ABC20"/>
    <w:lvl w:ilvl="0" w:tplc="A822C1B0">
      <w:start w:val="1"/>
      <w:numFmt w:val="bullet"/>
      <w:lvlText w:val=""/>
      <w:lvlJc w:val="left"/>
      <w:pPr>
        <w:tabs>
          <w:tab w:val="num" w:pos="720"/>
        </w:tabs>
        <w:ind w:left="720" w:hanging="360"/>
      </w:pPr>
      <w:rPr>
        <w:rFonts w:ascii="Wingdings" w:hAnsi="Wingdings" w:hint="default"/>
      </w:rPr>
    </w:lvl>
    <w:lvl w:ilvl="1" w:tplc="FE6C20BC" w:tentative="1">
      <w:start w:val="1"/>
      <w:numFmt w:val="bullet"/>
      <w:lvlText w:val=""/>
      <w:lvlJc w:val="left"/>
      <w:pPr>
        <w:tabs>
          <w:tab w:val="num" w:pos="1440"/>
        </w:tabs>
        <w:ind w:left="1440" w:hanging="360"/>
      </w:pPr>
      <w:rPr>
        <w:rFonts w:ascii="Wingdings" w:hAnsi="Wingdings" w:hint="default"/>
      </w:rPr>
    </w:lvl>
    <w:lvl w:ilvl="2" w:tplc="2FE6E1D8" w:tentative="1">
      <w:start w:val="1"/>
      <w:numFmt w:val="bullet"/>
      <w:lvlText w:val=""/>
      <w:lvlJc w:val="left"/>
      <w:pPr>
        <w:tabs>
          <w:tab w:val="num" w:pos="2160"/>
        </w:tabs>
        <w:ind w:left="2160" w:hanging="360"/>
      </w:pPr>
      <w:rPr>
        <w:rFonts w:ascii="Wingdings" w:hAnsi="Wingdings" w:hint="default"/>
      </w:rPr>
    </w:lvl>
    <w:lvl w:ilvl="3" w:tplc="AB4AA106" w:tentative="1">
      <w:start w:val="1"/>
      <w:numFmt w:val="bullet"/>
      <w:lvlText w:val=""/>
      <w:lvlJc w:val="left"/>
      <w:pPr>
        <w:tabs>
          <w:tab w:val="num" w:pos="2880"/>
        </w:tabs>
        <w:ind w:left="2880" w:hanging="360"/>
      </w:pPr>
      <w:rPr>
        <w:rFonts w:ascii="Wingdings" w:hAnsi="Wingdings" w:hint="default"/>
      </w:rPr>
    </w:lvl>
    <w:lvl w:ilvl="4" w:tplc="0010B082" w:tentative="1">
      <w:start w:val="1"/>
      <w:numFmt w:val="bullet"/>
      <w:lvlText w:val=""/>
      <w:lvlJc w:val="left"/>
      <w:pPr>
        <w:tabs>
          <w:tab w:val="num" w:pos="3600"/>
        </w:tabs>
        <w:ind w:left="3600" w:hanging="360"/>
      </w:pPr>
      <w:rPr>
        <w:rFonts w:ascii="Wingdings" w:hAnsi="Wingdings" w:hint="default"/>
      </w:rPr>
    </w:lvl>
    <w:lvl w:ilvl="5" w:tplc="07602B28" w:tentative="1">
      <w:start w:val="1"/>
      <w:numFmt w:val="bullet"/>
      <w:lvlText w:val=""/>
      <w:lvlJc w:val="left"/>
      <w:pPr>
        <w:tabs>
          <w:tab w:val="num" w:pos="4320"/>
        </w:tabs>
        <w:ind w:left="4320" w:hanging="360"/>
      </w:pPr>
      <w:rPr>
        <w:rFonts w:ascii="Wingdings" w:hAnsi="Wingdings" w:hint="default"/>
      </w:rPr>
    </w:lvl>
    <w:lvl w:ilvl="6" w:tplc="07B4F428" w:tentative="1">
      <w:start w:val="1"/>
      <w:numFmt w:val="bullet"/>
      <w:lvlText w:val=""/>
      <w:lvlJc w:val="left"/>
      <w:pPr>
        <w:tabs>
          <w:tab w:val="num" w:pos="5040"/>
        </w:tabs>
        <w:ind w:left="5040" w:hanging="360"/>
      </w:pPr>
      <w:rPr>
        <w:rFonts w:ascii="Wingdings" w:hAnsi="Wingdings" w:hint="default"/>
      </w:rPr>
    </w:lvl>
    <w:lvl w:ilvl="7" w:tplc="59A8D5F8" w:tentative="1">
      <w:start w:val="1"/>
      <w:numFmt w:val="bullet"/>
      <w:lvlText w:val=""/>
      <w:lvlJc w:val="left"/>
      <w:pPr>
        <w:tabs>
          <w:tab w:val="num" w:pos="5760"/>
        </w:tabs>
        <w:ind w:left="5760" w:hanging="360"/>
      </w:pPr>
      <w:rPr>
        <w:rFonts w:ascii="Wingdings" w:hAnsi="Wingdings" w:hint="default"/>
      </w:rPr>
    </w:lvl>
    <w:lvl w:ilvl="8" w:tplc="0E38C7C4" w:tentative="1">
      <w:start w:val="1"/>
      <w:numFmt w:val="bullet"/>
      <w:lvlText w:val=""/>
      <w:lvlJc w:val="left"/>
      <w:pPr>
        <w:tabs>
          <w:tab w:val="num" w:pos="6480"/>
        </w:tabs>
        <w:ind w:left="6480" w:hanging="360"/>
      </w:pPr>
      <w:rPr>
        <w:rFonts w:ascii="Wingdings" w:hAnsi="Wingdings" w:hint="default"/>
      </w:rPr>
    </w:lvl>
  </w:abstractNum>
  <w:abstractNum w:abstractNumId="2">
    <w:nsid w:val="0BD05E14"/>
    <w:multiLevelType w:val="hybridMultilevel"/>
    <w:tmpl w:val="C5C25816"/>
    <w:lvl w:ilvl="0" w:tplc="0410000F">
      <w:start w:val="1"/>
      <w:numFmt w:val="decimal"/>
      <w:lvlText w:val="%1."/>
      <w:lvlJc w:val="left"/>
      <w:pPr>
        <w:tabs>
          <w:tab w:val="num" w:pos="720"/>
        </w:tabs>
        <w:ind w:left="720" w:hanging="360"/>
      </w:pPr>
      <w:rPr>
        <w:rFonts w:hint="default"/>
      </w:rPr>
    </w:lvl>
    <w:lvl w:ilvl="1" w:tplc="3D287E06" w:tentative="1">
      <w:start w:val="1"/>
      <w:numFmt w:val="bullet"/>
      <w:lvlText w:val=""/>
      <w:lvlJc w:val="left"/>
      <w:pPr>
        <w:tabs>
          <w:tab w:val="num" w:pos="1440"/>
        </w:tabs>
        <w:ind w:left="1440" w:hanging="360"/>
      </w:pPr>
      <w:rPr>
        <w:rFonts w:ascii="Wingdings" w:hAnsi="Wingdings" w:hint="default"/>
      </w:rPr>
    </w:lvl>
    <w:lvl w:ilvl="2" w:tplc="31CA6CBE" w:tentative="1">
      <w:start w:val="1"/>
      <w:numFmt w:val="bullet"/>
      <w:lvlText w:val=""/>
      <w:lvlJc w:val="left"/>
      <w:pPr>
        <w:tabs>
          <w:tab w:val="num" w:pos="2160"/>
        </w:tabs>
        <w:ind w:left="2160" w:hanging="360"/>
      </w:pPr>
      <w:rPr>
        <w:rFonts w:ascii="Wingdings" w:hAnsi="Wingdings" w:hint="default"/>
      </w:rPr>
    </w:lvl>
    <w:lvl w:ilvl="3" w:tplc="3EF6D396" w:tentative="1">
      <w:start w:val="1"/>
      <w:numFmt w:val="bullet"/>
      <w:lvlText w:val=""/>
      <w:lvlJc w:val="left"/>
      <w:pPr>
        <w:tabs>
          <w:tab w:val="num" w:pos="2880"/>
        </w:tabs>
        <w:ind w:left="2880" w:hanging="360"/>
      </w:pPr>
      <w:rPr>
        <w:rFonts w:ascii="Wingdings" w:hAnsi="Wingdings" w:hint="default"/>
      </w:rPr>
    </w:lvl>
    <w:lvl w:ilvl="4" w:tplc="AFCA60EC" w:tentative="1">
      <w:start w:val="1"/>
      <w:numFmt w:val="bullet"/>
      <w:lvlText w:val=""/>
      <w:lvlJc w:val="left"/>
      <w:pPr>
        <w:tabs>
          <w:tab w:val="num" w:pos="3600"/>
        </w:tabs>
        <w:ind w:left="3600" w:hanging="360"/>
      </w:pPr>
      <w:rPr>
        <w:rFonts w:ascii="Wingdings" w:hAnsi="Wingdings" w:hint="default"/>
      </w:rPr>
    </w:lvl>
    <w:lvl w:ilvl="5" w:tplc="D382D59A" w:tentative="1">
      <w:start w:val="1"/>
      <w:numFmt w:val="bullet"/>
      <w:lvlText w:val=""/>
      <w:lvlJc w:val="left"/>
      <w:pPr>
        <w:tabs>
          <w:tab w:val="num" w:pos="4320"/>
        </w:tabs>
        <w:ind w:left="4320" w:hanging="360"/>
      </w:pPr>
      <w:rPr>
        <w:rFonts w:ascii="Wingdings" w:hAnsi="Wingdings" w:hint="default"/>
      </w:rPr>
    </w:lvl>
    <w:lvl w:ilvl="6" w:tplc="0B68034A" w:tentative="1">
      <w:start w:val="1"/>
      <w:numFmt w:val="bullet"/>
      <w:lvlText w:val=""/>
      <w:lvlJc w:val="left"/>
      <w:pPr>
        <w:tabs>
          <w:tab w:val="num" w:pos="5040"/>
        </w:tabs>
        <w:ind w:left="5040" w:hanging="360"/>
      </w:pPr>
      <w:rPr>
        <w:rFonts w:ascii="Wingdings" w:hAnsi="Wingdings" w:hint="default"/>
      </w:rPr>
    </w:lvl>
    <w:lvl w:ilvl="7" w:tplc="973A10B8" w:tentative="1">
      <w:start w:val="1"/>
      <w:numFmt w:val="bullet"/>
      <w:lvlText w:val=""/>
      <w:lvlJc w:val="left"/>
      <w:pPr>
        <w:tabs>
          <w:tab w:val="num" w:pos="5760"/>
        </w:tabs>
        <w:ind w:left="5760" w:hanging="360"/>
      </w:pPr>
      <w:rPr>
        <w:rFonts w:ascii="Wingdings" w:hAnsi="Wingdings" w:hint="default"/>
      </w:rPr>
    </w:lvl>
    <w:lvl w:ilvl="8" w:tplc="DF5662B4" w:tentative="1">
      <w:start w:val="1"/>
      <w:numFmt w:val="bullet"/>
      <w:lvlText w:val=""/>
      <w:lvlJc w:val="left"/>
      <w:pPr>
        <w:tabs>
          <w:tab w:val="num" w:pos="6480"/>
        </w:tabs>
        <w:ind w:left="6480" w:hanging="360"/>
      </w:pPr>
      <w:rPr>
        <w:rFonts w:ascii="Wingdings" w:hAnsi="Wingdings" w:hint="default"/>
      </w:rPr>
    </w:lvl>
  </w:abstractNum>
  <w:abstractNum w:abstractNumId="3">
    <w:nsid w:val="0FCA7045"/>
    <w:multiLevelType w:val="hybridMultilevel"/>
    <w:tmpl w:val="B1A804D2"/>
    <w:lvl w:ilvl="0" w:tplc="33EE9864">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812141"/>
    <w:multiLevelType w:val="hybridMultilevel"/>
    <w:tmpl w:val="CE24C418"/>
    <w:lvl w:ilvl="0" w:tplc="563E1E5C">
      <w:start w:val="1"/>
      <w:numFmt w:val="bullet"/>
      <w:lvlText w:val=""/>
      <w:lvlJc w:val="left"/>
      <w:pPr>
        <w:tabs>
          <w:tab w:val="num" w:pos="720"/>
        </w:tabs>
        <w:ind w:left="720" w:hanging="360"/>
      </w:pPr>
      <w:rPr>
        <w:rFonts w:ascii="Wingdings" w:hAnsi="Wingdings" w:hint="default"/>
      </w:rPr>
    </w:lvl>
    <w:lvl w:ilvl="1" w:tplc="04B04892" w:tentative="1">
      <w:start w:val="1"/>
      <w:numFmt w:val="bullet"/>
      <w:lvlText w:val=""/>
      <w:lvlJc w:val="left"/>
      <w:pPr>
        <w:tabs>
          <w:tab w:val="num" w:pos="1440"/>
        </w:tabs>
        <w:ind w:left="1440" w:hanging="360"/>
      </w:pPr>
      <w:rPr>
        <w:rFonts w:ascii="Wingdings" w:hAnsi="Wingdings" w:hint="default"/>
      </w:rPr>
    </w:lvl>
    <w:lvl w:ilvl="2" w:tplc="92704BB8" w:tentative="1">
      <w:start w:val="1"/>
      <w:numFmt w:val="bullet"/>
      <w:lvlText w:val=""/>
      <w:lvlJc w:val="left"/>
      <w:pPr>
        <w:tabs>
          <w:tab w:val="num" w:pos="2160"/>
        </w:tabs>
        <w:ind w:left="2160" w:hanging="360"/>
      </w:pPr>
      <w:rPr>
        <w:rFonts w:ascii="Wingdings" w:hAnsi="Wingdings" w:hint="default"/>
      </w:rPr>
    </w:lvl>
    <w:lvl w:ilvl="3" w:tplc="689A6EFE" w:tentative="1">
      <w:start w:val="1"/>
      <w:numFmt w:val="bullet"/>
      <w:lvlText w:val=""/>
      <w:lvlJc w:val="left"/>
      <w:pPr>
        <w:tabs>
          <w:tab w:val="num" w:pos="2880"/>
        </w:tabs>
        <w:ind w:left="2880" w:hanging="360"/>
      </w:pPr>
      <w:rPr>
        <w:rFonts w:ascii="Wingdings" w:hAnsi="Wingdings" w:hint="default"/>
      </w:rPr>
    </w:lvl>
    <w:lvl w:ilvl="4" w:tplc="89B2E79A" w:tentative="1">
      <w:start w:val="1"/>
      <w:numFmt w:val="bullet"/>
      <w:lvlText w:val=""/>
      <w:lvlJc w:val="left"/>
      <w:pPr>
        <w:tabs>
          <w:tab w:val="num" w:pos="3600"/>
        </w:tabs>
        <w:ind w:left="3600" w:hanging="360"/>
      </w:pPr>
      <w:rPr>
        <w:rFonts w:ascii="Wingdings" w:hAnsi="Wingdings" w:hint="default"/>
      </w:rPr>
    </w:lvl>
    <w:lvl w:ilvl="5" w:tplc="95069AF4" w:tentative="1">
      <w:start w:val="1"/>
      <w:numFmt w:val="bullet"/>
      <w:lvlText w:val=""/>
      <w:lvlJc w:val="left"/>
      <w:pPr>
        <w:tabs>
          <w:tab w:val="num" w:pos="4320"/>
        </w:tabs>
        <w:ind w:left="4320" w:hanging="360"/>
      </w:pPr>
      <w:rPr>
        <w:rFonts w:ascii="Wingdings" w:hAnsi="Wingdings" w:hint="default"/>
      </w:rPr>
    </w:lvl>
    <w:lvl w:ilvl="6" w:tplc="EADEE094" w:tentative="1">
      <w:start w:val="1"/>
      <w:numFmt w:val="bullet"/>
      <w:lvlText w:val=""/>
      <w:lvlJc w:val="left"/>
      <w:pPr>
        <w:tabs>
          <w:tab w:val="num" w:pos="5040"/>
        </w:tabs>
        <w:ind w:left="5040" w:hanging="360"/>
      </w:pPr>
      <w:rPr>
        <w:rFonts w:ascii="Wingdings" w:hAnsi="Wingdings" w:hint="default"/>
      </w:rPr>
    </w:lvl>
    <w:lvl w:ilvl="7" w:tplc="376A39A2" w:tentative="1">
      <w:start w:val="1"/>
      <w:numFmt w:val="bullet"/>
      <w:lvlText w:val=""/>
      <w:lvlJc w:val="left"/>
      <w:pPr>
        <w:tabs>
          <w:tab w:val="num" w:pos="5760"/>
        </w:tabs>
        <w:ind w:left="5760" w:hanging="360"/>
      </w:pPr>
      <w:rPr>
        <w:rFonts w:ascii="Wingdings" w:hAnsi="Wingdings" w:hint="default"/>
      </w:rPr>
    </w:lvl>
    <w:lvl w:ilvl="8" w:tplc="8182C07E" w:tentative="1">
      <w:start w:val="1"/>
      <w:numFmt w:val="bullet"/>
      <w:lvlText w:val=""/>
      <w:lvlJc w:val="left"/>
      <w:pPr>
        <w:tabs>
          <w:tab w:val="num" w:pos="6480"/>
        </w:tabs>
        <w:ind w:left="6480" w:hanging="360"/>
      </w:pPr>
      <w:rPr>
        <w:rFonts w:ascii="Wingdings" w:hAnsi="Wingdings" w:hint="default"/>
      </w:rPr>
    </w:lvl>
  </w:abstractNum>
  <w:abstractNum w:abstractNumId="5">
    <w:nsid w:val="1C2023A6"/>
    <w:multiLevelType w:val="hybridMultilevel"/>
    <w:tmpl w:val="C540A0D2"/>
    <w:lvl w:ilvl="0" w:tplc="1A9AF5FC">
      <w:start w:val="1"/>
      <w:numFmt w:val="bullet"/>
      <w:lvlText w:val=""/>
      <w:lvlJc w:val="left"/>
      <w:pPr>
        <w:tabs>
          <w:tab w:val="num" w:pos="720"/>
        </w:tabs>
        <w:ind w:left="720" w:hanging="360"/>
      </w:pPr>
      <w:rPr>
        <w:rFonts w:ascii="Wingdings" w:hAnsi="Wingdings" w:hint="default"/>
      </w:rPr>
    </w:lvl>
    <w:lvl w:ilvl="1" w:tplc="45760ECC" w:tentative="1">
      <w:start w:val="1"/>
      <w:numFmt w:val="bullet"/>
      <w:lvlText w:val=""/>
      <w:lvlJc w:val="left"/>
      <w:pPr>
        <w:tabs>
          <w:tab w:val="num" w:pos="1440"/>
        </w:tabs>
        <w:ind w:left="1440" w:hanging="360"/>
      </w:pPr>
      <w:rPr>
        <w:rFonts w:ascii="Wingdings" w:hAnsi="Wingdings" w:hint="default"/>
      </w:rPr>
    </w:lvl>
    <w:lvl w:ilvl="2" w:tplc="FEB05C16" w:tentative="1">
      <w:start w:val="1"/>
      <w:numFmt w:val="bullet"/>
      <w:lvlText w:val=""/>
      <w:lvlJc w:val="left"/>
      <w:pPr>
        <w:tabs>
          <w:tab w:val="num" w:pos="2160"/>
        </w:tabs>
        <w:ind w:left="2160" w:hanging="360"/>
      </w:pPr>
      <w:rPr>
        <w:rFonts w:ascii="Wingdings" w:hAnsi="Wingdings" w:hint="default"/>
      </w:rPr>
    </w:lvl>
    <w:lvl w:ilvl="3" w:tplc="0C627126" w:tentative="1">
      <w:start w:val="1"/>
      <w:numFmt w:val="bullet"/>
      <w:lvlText w:val=""/>
      <w:lvlJc w:val="left"/>
      <w:pPr>
        <w:tabs>
          <w:tab w:val="num" w:pos="2880"/>
        </w:tabs>
        <w:ind w:left="2880" w:hanging="360"/>
      </w:pPr>
      <w:rPr>
        <w:rFonts w:ascii="Wingdings" w:hAnsi="Wingdings" w:hint="default"/>
      </w:rPr>
    </w:lvl>
    <w:lvl w:ilvl="4" w:tplc="4A30778E" w:tentative="1">
      <w:start w:val="1"/>
      <w:numFmt w:val="bullet"/>
      <w:lvlText w:val=""/>
      <w:lvlJc w:val="left"/>
      <w:pPr>
        <w:tabs>
          <w:tab w:val="num" w:pos="3600"/>
        </w:tabs>
        <w:ind w:left="3600" w:hanging="360"/>
      </w:pPr>
      <w:rPr>
        <w:rFonts w:ascii="Wingdings" w:hAnsi="Wingdings" w:hint="default"/>
      </w:rPr>
    </w:lvl>
    <w:lvl w:ilvl="5" w:tplc="E7B21FB2" w:tentative="1">
      <w:start w:val="1"/>
      <w:numFmt w:val="bullet"/>
      <w:lvlText w:val=""/>
      <w:lvlJc w:val="left"/>
      <w:pPr>
        <w:tabs>
          <w:tab w:val="num" w:pos="4320"/>
        </w:tabs>
        <w:ind w:left="4320" w:hanging="360"/>
      </w:pPr>
      <w:rPr>
        <w:rFonts w:ascii="Wingdings" w:hAnsi="Wingdings" w:hint="default"/>
      </w:rPr>
    </w:lvl>
    <w:lvl w:ilvl="6" w:tplc="3590614C" w:tentative="1">
      <w:start w:val="1"/>
      <w:numFmt w:val="bullet"/>
      <w:lvlText w:val=""/>
      <w:lvlJc w:val="left"/>
      <w:pPr>
        <w:tabs>
          <w:tab w:val="num" w:pos="5040"/>
        </w:tabs>
        <w:ind w:left="5040" w:hanging="360"/>
      </w:pPr>
      <w:rPr>
        <w:rFonts w:ascii="Wingdings" w:hAnsi="Wingdings" w:hint="default"/>
      </w:rPr>
    </w:lvl>
    <w:lvl w:ilvl="7" w:tplc="342CED10" w:tentative="1">
      <w:start w:val="1"/>
      <w:numFmt w:val="bullet"/>
      <w:lvlText w:val=""/>
      <w:lvlJc w:val="left"/>
      <w:pPr>
        <w:tabs>
          <w:tab w:val="num" w:pos="5760"/>
        </w:tabs>
        <w:ind w:left="5760" w:hanging="360"/>
      </w:pPr>
      <w:rPr>
        <w:rFonts w:ascii="Wingdings" w:hAnsi="Wingdings" w:hint="default"/>
      </w:rPr>
    </w:lvl>
    <w:lvl w:ilvl="8" w:tplc="2478676C" w:tentative="1">
      <w:start w:val="1"/>
      <w:numFmt w:val="bullet"/>
      <w:lvlText w:val=""/>
      <w:lvlJc w:val="left"/>
      <w:pPr>
        <w:tabs>
          <w:tab w:val="num" w:pos="6480"/>
        </w:tabs>
        <w:ind w:left="6480" w:hanging="360"/>
      </w:pPr>
      <w:rPr>
        <w:rFonts w:ascii="Wingdings" w:hAnsi="Wingdings" w:hint="default"/>
      </w:rPr>
    </w:lvl>
  </w:abstractNum>
  <w:abstractNum w:abstractNumId="6">
    <w:nsid w:val="1DAB68CD"/>
    <w:multiLevelType w:val="hybridMultilevel"/>
    <w:tmpl w:val="BB121004"/>
    <w:lvl w:ilvl="0" w:tplc="A920BC48">
      <w:start w:val="1"/>
      <w:numFmt w:val="bullet"/>
      <w:lvlText w:val="•"/>
      <w:lvlJc w:val="left"/>
      <w:pPr>
        <w:tabs>
          <w:tab w:val="num" w:pos="720"/>
        </w:tabs>
        <w:ind w:left="720" w:hanging="360"/>
      </w:pPr>
      <w:rPr>
        <w:rFonts w:ascii="Times New Roman" w:hAnsi="Times New Roman" w:hint="default"/>
      </w:rPr>
    </w:lvl>
    <w:lvl w:ilvl="1" w:tplc="BCF20F24" w:tentative="1">
      <w:start w:val="1"/>
      <w:numFmt w:val="bullet"/>
      <w:lvlText w:val="•"/>
      <w:lvlJc w:val="left"/>
      <w:pPr>
        <w:tabs>
          <w:tab w:val="num" w:pos="1440"/>
        </w:tabs>
        <w:ind w:left="1440" w:hanging="360"/>
      </w:pPr>
      <w:rPr>
        <w:rFonts w:ascii="Times New Roman" w:hAnsi="Times New Roman" w:hint="default"/>
      </w:rPr>
    </w:lvl>
    <w:lvl w:ilvl="2" w:tplc="14D0B0F8" w:tentative="1">
      <w:start w:val="1"/>
      <w:numFmt w:val="bullet"/>
      <w:lvlText w:val="•"/>
      <w:lvlJc w:val="left"/>
      <w:pPr>
        <w:tabs>
          <w:tab w:val="num" w:pos="2160"/>
        </w:tabs>
        <w:ind w:left="2160" w:hanging="360"/>
      </w:pPr>
      <w:rPr>
        <w:rFonts w:ascii="Times New Roman" w:hAnsi="Times New Roman" w:hint="default"/>
      </w:rPr>
    </w:lvl>
    <w:lvl w:ilvl="3" w:tplc="CBF870C2" w:tentative="1">
      <w:start w:val="1"/>
      <w:numFmt w:val="bullet"/>
      <w:lvlText w:val="•"/>
      <w:lvlJc w:val="left"/>
      <w:pPr>
        <w:tabs>
          <w:tab w:val="num" w:pos="2880"/>
        </w:tabs>
        <w:ind w:left="2880" w:hanging="360"/>
      </w:pPr>
      <w:rPr>
        <w:rFonts w:ascii="Times New Roman" w:hAnsi="Times New Roman" w:hint="default"/>
      </w:rPr>
    </w:lvl>
    <w:lvl w:ilvl="4" w:tplc="555877C6" w:tentative="1">
      <w:start w:val="1"/>
      <w:numFmt w:val="bullet"/>
      <w:lvlText w:val="•"/>
      <w:lvlJc w:val="left"/>
      <w:pPr>
        <w:tabs>
          <w:tab w:val="num" w:pos="3600"/>
        </w:tabs>
        <w:ind w:left="3600" w:hanging="360"/>
      </w:pPr>
      <w:rPr>
        <w:rFonts w:ascii="Times New Roman" w:hAnsi="Times New Roman" w:hint="default"/>
      </w:rPr>
    </w:lvl>
    <w:lvl w:ilvl="5" w:tplc="7714BBBA" w:tentative="1">
      <w:start w:val="1"/>
      <w:numFmt w:val="bullet"/>
      <w:lvlText w:val="•"/>
      <w:lvlJc w:val="left"/>
      <w:pPr>
        <w:tabs>
          <w:tab w:val="num" w:pos="4320"/>
        </w:tabs>
        <w:ind w:left="4320" w:hanging="360"/>
      </w:pPr>
      <w:rPr>
        <w:rFonts w:ascii="Times New Roman" w:hAnsi="Times New Roman" w:hint="default"/>
      </w:rPr>
    </w:lvl>
    <w:lvl w:ilvl="6" w:tplc="4F200074" w:tentative="1">
      <w:start w:val="1"/>
      <w:numFmt w:val="bullet"/>
      <w:lvlText w:val="•"/>
      <w:lvlJc w:val="left"/>
      <w:pPr>
        <w:tabs>
          <w:tab w:val="num" w:pos="5040"/>
        </w:tabs>
        <w:ind w:left="5040" w:hanging="360"/>
      </w:pPr>
      <w:rPr>
        <w:rFonts w:ascii="Times New Roman" w:hAnsi="Times New Roman" w:hint="default"/>
      </w:rPr>
    </w:lvl>
    <w:lvl w:ilvl="7" w:tplc="D5883E6E" w:tentative="1">
      <w:start w:val="1"/>
      <w:numFmt w:val="bullet"/>
      <w:lvlText w:val="•"/>
      <w:lvlJc w:val="left"/>
      <w:pPr>
        <w:tabs>
          <w:tab w:val="num" w:pos="5760"/>
        </w:tabs>
        <w:ind w:left="5760" w:hanging="360"/>
      </w:pPr>
      <w:rPr>
        <w:rFonts w:ascii="Times New Roman" w:hAnsi="Times New Roman" w:hint="default"/>
      </w:rPr>
    </w:lvl>
    <w:lvl w:ilvl="8" w:tplc="835E21F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D05B9D"/>
    <w:multiLevelType w:val="hybridMultilevel"/>
    <w:tmpl w:val="A6B4D22A"/>
    <w:lvl w:ilvl="0" w:tplc="D392321C">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111606"/>
    <w:multiLevelType w:val="hybridMultilevel"/>
    <w:tmpl w:val="3D705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0A92EBE"/>
    <w:multiLevelType w:val="hybridMultilevel"/>
    <w:tmpl w:val="C05046CA"/>
    <w:lvl w:ilvl="0" w:tplc="00E49CF2">
      <w:start w:val="1"/>
      <w:numFmt w:val="bullet"/>
      <w:lvlText w:val="–"/>
      <w:lvlJc w:val="left"/>
      <w:pPr>
        <w:tabs>
          <w:tab w:val="num" w:pos="720"/>
        </w:tabs>
        <w:ind w:left="720" w:hanging="360"/>
      </w:pPr>
      <w:rPr>
        <w:rFonts w:ascii="Times New Roman" w:hAnsi="Times New Roman" w:hint="default"/>
      </w:rPr>
    </w:lvl>
    <w:lvl w:ilvl="1" w:tplc="9D5C6EB6" w:tentative="1">
      <w:start w:val="1"/>
      <w:numFmt w:val="bullet"/>
      <w:lvlText w:val="–"/>
      <w:lvlJc w:val="left"/>
      <w:pPr>
        <w:tabs>
          <w:tab w:val="num" w:pos="1440"/>
        </w:tabs>
        <w:ind w:left="1440" w:hanging="360"/>
      </w:pPr>
      <w:rPr>
        <w:rFonts w:ascii="Times New Roman" w:hAnsi="Times New Roman" w:hint="default"/>
      </w:rPr>
    </w:lvl>
    <w:lvl w:ilvl="2" w:tplc="CCB03338" w:tentative="1">
      <w:start w:val="1"/>
      <w:numFmt w:val="bullet"/>
      <w:lvlText w:val="–"/>
      <w:lvlJc w:val="left"/>
      <w:pPr>
        <w:tabs>
          <w:tab w:val="num" w:pos="2160"/>
        </w:tabs>
        <w:ind w:left="2160" w:hanging="360"/>
      </w:pPr>
      <w:rPr>
        <w:rFonts w:ascii="Times New Roman" w:hAnsi="Times New Roman" w:hint="default"/>
      </w:rPr>
    </w:lvl>
    <w:lvl w:ilvl="3" w:tplc="68E0B98C">
      <w:start w:val="1"/>
      <w:numFmt w:val="bullet"/>
      <w:lvlText w:val="–"/>
      <w:lvlJc w:val="left"/>
      <w:pPr>
        <w:tabs>
          <w:tab w:val="num" w:pos="2880"/>
        </w:tabs>
        <w:ind w:left="2880" w:hanging="360"/>
      </w:pPr>
      <w:rPr>
        <w:rFonts w:ascii="Times New Roman" w:hAnsi="Times New Roman" w:hint="default"/>
      </w:rPr>
    </w:lvl>
    <w:lvl w:ilvl="4" w:tplc="AA54EBD4" w:tentative="1">
      <w:start w:val="1"/>
      <w:numFmt w:val="bullet"/>
      <w:lvlText w:val="–"/>
      <w:lvlJc w:val="left"/>
      <w:pPr>
        <w:tabs>
          <w:tab w:val="num" w:pos="3600"/>
        </w:tabs>
        <w:ind w:left="3600" w:hanging="360"/>
      </w:pPr>
      <w:rPr>
        <w:rFonts w:ascii="Times New Roman" w:hAnsi="Times New Roman" w:hint="default"/>
      </w:rPr>
    </w:lvl>
    <w:lvl w:ilvl="5" w:tplc="AD0AF056" w:tentative="1">
      <w:start w:val="1"/>
      <w:numFmt w:val="bullet"/>
      <w:lvlText w:val="–"/>
      <w:lvlJc w:val="left"/>
      <w:pPr>
        <w:tabs>
          <w:tab w:val="num" w:pos="4320"/>
        </w:tabs>
        <w:ind w:left="4320" w:hanging="360"/>
      </w:pPr>
      <w:rPr>
        <w:rFonts w:ascii="Times New Roman" w:hAnsi="Times New Roman" w:hint="default"/>
      </w:rPr>
    </w:lvl>
    <w:lvl w:ilvl="6" w:tplc="A5A63B56" w:tentative="1">
      <w:start w:val="1"/>
      <w:numFmt w:val="bullet"/>
      <w:lvlText w:val="–"/>
      <w:lvlJc w:val="left"/>
      <w:pPr>
        <w:tabs>
          <w:tab w:val="num" w:pos="5040"/>
        </w:tabs>
        <w:ind w:left="5040" w:hanging="360"/>
      </w:pPr>
      <w:rPr>
        <w:rFonts w:ascii="Times New Roman" w:hAnsi="Times New Roman" w:hint="default"/>
      </w:rPr>
    </w:lvl>
    <w:lvl w:ilvl="7" w:tplc="A9C2E0FE" w:tentative="1">
      <w:start w:val="1"/>
      <w:numFmt w:val="bullet"/>
      <w:lvlText w:val="–"/>
      <w:lvlJc w:val="left"/>
      <w:pPr>
        <w:tabs>
          <w:tab w:val="num" w:pos="5760"/>
        </w:tabs>
        <w:ind w:left="5760" w:hanging="360"/>
      </w:pPr>
      <w:rPr>
        <w:rFonts w:ascii="Times New Roman" w:hAnsi="Times New Roman" w:hint="default"/>
      </w:rPr>
    </w:lvl>
    <w:lvl w:ilvl="8" w:tplc="19646D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D2379F"/>
    <w:multiLevelType w:val="hybridMultilevel"/>
    <w:tmpl w:val="16EA74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942D3B"/>
    <w:multiLevelType w:val="hybridMultilevel"/>
    <w:tmpl w:val="CA34E29E"/>
    <w:lvl w:ilvl="0" w:tplc="6A048646">
      <w:start w:val="1"/>
      <w:numFmt w:val="bullet"/>
      <w:lvlText w:val=""/>
      <w:lvlJc w:val="left"/>
      <w:pPr>
        <w:tabs>
          <w:tab w:val="num" w:pos="720"/>
        </w:tabs>
        <w:ind w:left="720" w:hanging="360"/>
      </w:pPr>
      <w:rPr>
        <w:rFonts w:ascii="Wingdings" w:hAnsi="Wingdings" w:hint="default"/>
      </w:rPr>
    </w:lvl>
    <w:lvl w:ilvl="1" w:tplc="A2E82ABE" w:tentative="1">
      <w:start w:val="1"/>
      <w:numFmt w:val="bullet"/>
      <w:lvlText w:val=""/>
      <w:lvlJc w:val="left"/>
      <w:pPr>
        <w:tabs>
          <w:tab w:val="num" w:pos="1440"/>
        </w:tabs>
        <w:ind w:left="1440" w:hanging="360"/>
      </w:pPr>
      <w:rPr>
        <w:rFonts w:ascii="Wingdings" w:hAnsi="Wingdings" w:hint="default"/>
      </w:rPr>
    </w:lvl>
    <w:lvl w:ilvl="2" w:tplc="4A983B38" w:tentative="1">
      <w:start w:val="1"/>
      <w:numFmt w:val="bullet"/>
      <w:lvlText w:val=""/>
      <w:lvlJc w:val="left"/>
      <w:pPr>
        <w:tabs>
          <w:tab w:val="num" w:pos="2160"/>
        </w:tabs>
        <w:ind w:left="2160" w:hanging="360"/>
      </w:pPr>
      <w:rPr>
        <w:rFonts w:ascii="Wingdings" w:hAnsi="Wingdings" w:hint="default"/>
      </w:rPr>
    </w:lvl>
    <w:lvl w:ilvl="3" w:tplc="48846446" w:tentative="1">
      <w:start w:val="1"/>
      <w:numFmt w:val="bullet"/>
      <w:lvlText w:val=""/>
      <w:lvlJc w:val="left"/>
      <w:pPr>
        <w:tabs>
          <w:tab w:val="num" w:pos="2880"/>
        </w:tabs>
        <w:ind w:left="2880" w:hanging="360"/>
      </w:pPr>
      <w:rPr>
        <w:rFonts w:ascii="Wingdings" w:hAnsi="Wingdings" w:hint="default"/>
      </w:rPr>
    </w:lvl>
    <w:lvl w:ilvl="4" w:tplc="713EC01C" w:tentative="1">
      <w:start w:val="1"/>
      <w:numFmt w:val="bullet"/>
      <w:lvlText w:val=""/>
      <w:lvlJc w:val="left"/>
      <w:pPr>
        <w:tabs>
          <w:tab w:val="num" w:pos="3600"/>
        </w:tabs>
        <w:ind w:left="3600" w:hanging="360"/>
      </w:pPr>
      <w:rPr>
        <w:rFonts w:ascii="Wingdings" w:hAnsi="Wingdings" w:hint="default"/>
      </w:rPr>
    </w:lvl>
    <w:lvl w:ilvl="5" w:tplc="6E0C2B36" w:tentative="1">
      <w:start w:val="1"/>
      <w:numFmt w:val="bullet"/>
      <w:lvlText w:val=""/>
      <w:lvlJc w:val="left"/>
      <w:pPr>
        <w:tabs>
          <w:tab w:val="num" w:pos="4320"/>
        </w:tabs>
        <w:ind w:left="4320" w:hanging="360"/>
      </w:pPr>
      <w:rPr>
        <w:rFonts w:ascii="Wingdings" w:hAnsi="Wingdings" w:hint="default"/>
      </w:rPr>
    </w:lvl>
    <w:lvl w:ilvl="6" w:tplc="FE8288DC" w:tentative="1">
      <w:start w:val="1"/>
      <w:numFmt w:val="bullet"/>
      <w:lvlText w:val=""/>
      <w:lvlJc w:val="left"/>
      <w:pPr>
        <w:tabs>
          <w:tab w:val="num" w:pos="5040"/>
        </w:tabs>
        <w:ind w:left="5040" w:hanging="360"/>
      </w:pPr>
      <w:rPr>
        <w:rFonts w:ascii="Wingdings" w:hAnsi="Wingdings" w:hint="default"/>
      </w:rPr>
    </w:lvl>
    <w:lvl w:ilvl="7" w:tplc="C5CA6860" w:tentative="1">
      <w:start w:val="1"/>
      <w:numFmt w:val="bullet"/>
      <w:lvlText w:val=""/>
      <w:lvlJc w:val="left"/>
      <w:pPr>
        <w:tabs>
          <w:tab w:val="num" w:pos="5760"/>
        </w:tabs>
        <w:ind w:left="5760" w:hanging="360"/>
      </w:pPr>
      <w:rPr>
        <w:rFonts w:ascii="Wingdings" w:hAnsi="Wingdings" w:hint="default"/>
      </w:rPr>
    </w:lvl>
    <w:lvl w:ilvl="8" w:tplc="9F249288" w:tentative="1">
      <w:start w:val="1"/>
      <w:numFmt w:val="bullet"/>
      <w:lvlText w:val=""/>
      <w:lvlJc w:val="left"/>
      <w:pPr>
        <w:tabs>
          <w:tab w:val="num" w:pos="6480"/>
        </w:tabs>
        <w:ind w:left="6480" w:hanging="360"/>
      </w:pPr>
      <w:rPr>
        <w:rFonts w:ascii="Wingdings" w:hAnsi="Wingdings" w:hint="default"/>
      </w:rPr>
    </w:lvl>
  </w:abstractNum>
  <w:abstractNum w:abstractNumId="12">
    <w:nsid w:val="23983D39"/>
    <w:multiLevelType w:val="hybridMultilevel"/>
    <w:tmpl w:val="08621296"/>
    <w:lvl w:ilvl="0" w:tplc="64A808E8">
      <w:start w:val="1"/>
      <w:numFmt w:val="bullet"/>
      <w:lvlText w:val="–"/>
      <w:lvlJc w:val="left"/>
      <w:pPr>
        <w:tabs>
          <w:tab w:val="num" w:pos="720"/>
        </w:tabs>
        <w:ind w:left="720" w:hanging="360"/>
      </w:pPr>
      <w:rPr>
        <w:rFonts w:ascii="Times New Roman" w:hAnsi="Times New Roman" w:hint="default"/>
      </w:rPr>
    </w:lvl>
    <w:lvl w:ilvl="1" w:tplc="ED14CB58">
      <w:start w:val="1"/>
      <w:numFmt w:val="bullet"/>
      <w:lvlText w:val="–"/>
      <w:lvlJc w:val="left"/>
      <w:pPr>
        <w:tabs>
          <w:tab w:val="num" w:pos="1440"/>
        </w:tabs>
        <w:ind w:left="1440" w:hanging="360"/>
      </w:pPr>
      <w:rPr>
        <w:rFonts w:ascii="Times New Roman" w:hAnsi="Times New Roman" w:hint="default"/>
      </w:rPr>
    </w:lvl>
    <w:lvl w:ilvl="2" w:tplc="AE4C0B7A" w:tentative="1">
      <w:start w:val="1"/>
      <w:numFmt w:val="bullet"/>
      <w:lvlText w:val="–"/>
      <w:lvlJc w:val="left"/>
      <w:pPr>
        <w:tabs>
          <w:tab w:val="num" w:pos="2160"/>
        </w:tabs>
        <w:ind w:left="2160" w:hanging="360"/>
      </w:pPr>
      <w:rPr>
        <w:rFonts w:ascii="Times New Roman" w:hAnsi="Times New Roman" w:hint="default"/>
      </w:rPr>
    </w:lvl>
    <w:lvl w:ilvl="3" w:tplc="B01A43D2" w:tentative="1">
      <w:start w:val="1"/>
      <w:numFmt w:val="bullet"/>
      <w:lvlText w:val="–"/>
      <w:lvlJc w:val="left"/>
      <w:pPr>
        <w:tabs>
          <w:tab w:val="num" w:pos="2880"/>
        </w:tabs>
        <w:ind w:left="2880" w:hanging="360"/>
      </w:pPr>
      <w:rPr>
        <w:rFonts w:ascii="Times New Roman" w:hAnsi="Times New Roman" w:hint="default"/>
      </w:rPr>
    </w:lvl>
    <w:lvl w:ilvl="4" w:tplc="571C6768" w:tentative="1">
      <w:start w:val="1"/>
      <w:numFmt w:val="bullet"/>
      <w:lvlText w:val="–"/>
      <w:lvlJc w:val="left"/>
      <w:pPr>
        <w:tabs>
          <w:tab w:val="num" w:pos="3600"/>
        </w:tabs>
        <w:ind w:left="3600" w:hanging="360"/>
      </w:pPr>
      <w:rPr>
        <w:rFonts w:ascii="Times New Roman" w:hAnsi="Times New Roman" w:hint="default"/>
      </w:rPr>
    </w:lvl>
    <w:lvl w:ilvl="5" w:tplc="595A24FC" w:tentative="1">
      <w:start w:val="1"/>
      <w:numFmt w:val="bullet"/>
      <w:lvlText w:val="–"/>
      <w:lvlJc w:val="left"/>
      <w:pPr>
        <w:tabs>
          <w:tab w:val="num" w:pos="4320"/>
        </w:tabs>
        <w:ind w:left="4320" w:hanging="360"/>
      </w:pPr>
      <w:rPr>
        <w:rFonts w:ascii="Times New Roman" w:hAnsi="Times New Roman" w:hint="default"/>
      </w:rPr>
    </w:lvl>
    <w:lvl w:ilvl="6" w:tplc="3CD2A90A" w:tentative="1">
      <w:start w:val="1"/>
      <w:numFmt w:val="bullet"/>
      <w:lvlText w:val="–"/>
      <w:lvlJc w:val="left"/>
      <w:pPr>
        <w:tabs>
          <w:tab w:val="num" w:pos="5040"/>
        </w:tabs>
        <w:ind w:left="5040" w:hanging="360"/>
      </w:pPr>
      <w:rPr>
        <w:rFonts w:ascii="Times New Roman" w:hAnsi="Times New Roman" w:hint="default"/>
      </w:rPr>
    </w:lvl>
    <w:lvl w:ilvl="7" w:tplc="8E16760E" w:tentative="1">
      <w:start w:val="1"/>
      <w:numFmt w:val="bullet"/>
      <w:lvlText w:val="–"/>
      <w:lvlJc w:val="left"/>
      <w:pPr>
        <w:tabs>
          <w:tab w:val="num" w:pos="5760"/>
        </w:tabs>
        <w:ind w:left="5760" w:hanging="360"/>
      </w:pPr>
      <w:rPr>
        <w:rFonts w:ascii="Times New Roman" w:hAnsi="Times New Roman" w:hint="default"/>
      </w:rPr>
    </w:lvl>
    <w:lvl w:ilvl="8" w:tplc="9AC05F3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6CE42D0"/>
    <w:multiLevelType w:val="hybridMultilevel"/>
    <w:tmpl w:val="DCB249B4"/>
    <w:lvl w:ilvl="0" w:tplc="33EE9864">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C8294C"/>
    <w:multiLevelType w:val="hybridMultilevel"/>
    <w:tmpl w:val="2196F8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1E1C25"/>
    <w:multiLevelType w:val="hybridMultilevel"/>
    <w:tmpl w:val="FD206AEA"/>
    <w:lvl w:ilvl="0" w:tplc="70B42D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EE3F60"/>
    <w:multiLevelType w:val="hybridMultilevel"/>
    <w:tmpl w:val="2FC046D2"/>
    <w:lvl w:ilvl="0" w:tplc="61A21BBE">
      <w:start w:val="1"/>
      <w:numFmt w:val="bullet"/>
      <w:lvlText w:val="–"/>
      <w:lvlJc w:val="left"/>
      <w:pPr>
        <w:tabs>
          <w:tab w:val="num" w:pos="720"/>
        </w:tabs>
        <w:ind w:left="720" w:hanging="360"/>
      </w:pPr>
      <w:rPr>
        <w:rFonts w:ascii="Times New Roman" w:hAnsi="Times New Roman" w:hint="default"/>
      </w:rPr>
    </w:lvl>
    <w:lvl w:ilvl="1" w:tplc="BAD8707C">
      <w:start w:val="1"/>
      <w:numFmt w:val="bullet"/>
      <w:lvlText w:val="–"/>
      <w:lvlJc w:val="left"/>
      <w:pPr>
        <w:tabs>
          <w:tab w:val="num" w:pos="1440"/>
        </w:tabs>
        <w:ind w:left="1440" w:hanging="360"/>
      </w:pPr>
      <w:rPr>
        <w:rFonts w:ascii="Times New Roman" w:hAnsi="Times New Roman" w:hint="default"/>
      </w:rPr>
    </w:lvl>
    <w:lvl w:ilvl="2" w:tplc="D28E4E50" w:tentative="1">
      <w:start w:val="1"/>
      <w:numFmt w:val="bullet"/>
      <w:lvlText w:val="–"/>
      <w:lvlJc w:val="left"/>
      <w:pPr>
        <w:tabs>
          <w:tab w:val="num" w:pos="2160"/>
        </w:tabs>
        <w:ind w:left="2160" w:hanging="360"/>
      </w:pPr>
      <w:rPr>
        <w:rFonts w:ascii="Times New Roman" w:hAnsi="Times New Roman" w:hint="default"/>
      </w:rPr>
    </w:lvl>
    <w:lvl w:ilvl="3" w:tplc="B158F4DC" w:tentative="1">
      <w:start w:val="1"/>
      <w:numFmt w:val="bullet"/>
      <w:lvlText w:val="–"/>
      <w:lvlJc w:val="left"/>
      <w:pPr>
        <w:tabs>
          <w:tab w:val="num" w:pos="2880"/>
        </w:tabs>
        <w:ind w:left="2880" w:hanging="360"/>
      </w:pPr>
      <w:rPr>
        <w:rFonts w:ascii="Times New Roman" w:hAnsi="Times New Roman" w:hint="default"/>
      </w:rPr>
    </w:lvl>
    <w:lvl w:ilvl="4" w:tplc="4254FE9C" w:tentative="1">
      <w:start w:val="1"/>
      <w:numFmt w:val="bullet"/>
      <w:lvlText w:val="–"/>
      <w:lvlJc w:val="left"/>
      <w:pPr>
        <w:tabs>
          <w:tab w:val="num" w:pos="3600"/>
        </w:tabs>
        <w:ind w:left="3600" w:hanging="360"/>
      </w:pPr>
      <w:rPr>
        <w:rFonts w:ascii="Times New Roman" w:hAnsi="Times New Roman" w:hint="default"/>
      </w:rPr>
    </w:lvl>
    <w:lvl w:ilvl="5" w:tplc="2CFC23AE" w:tentative="1">
      <w:start w:val="1"/>
      <w:numFmt w:val="bullet"/>
      <w:lvlText w:val="–"/>
      <w:lvlJc w:val="left"/>
      <w:pPr>
        <w:tabs>
          <w:tab w:val="num" w:pos="4320"/>
        </w:tabs>
        <w:ind w:left="4320" w:hanging="360"/>
      </w:pPr>
      <w:rPr>
        <w:rFonts w:ascii="Times New Roman" w:hAnsi="Times New Roman" w:hint="default"/>
      </w:rPr>
    </w:lvl>
    <w:lvl w:ilvl="6" w:tplc="1FB019AE" w:tentative="1">
      <w:start w:val="1"/>
      <w:numFmt w:val="bullet"/>
      <w:lvlText w:val="–"/>
      <w:lvlJc w:val="left"/>
      <w:pPr>
        <w:tabs>
          <w:tab w:val="num" w:pos="5040"/>
        </w:tabs>
        <w:ind w:left="5040" w:hanging="360"/>
      </w:pPr>
      <w:rPr>
        <w:rFonts w:ascii="Times New Roman" w:hAnsi="Times New Roman" w:hint="default"/>
      </w:rPr>
    </w:lvl>
    <w:lvl w:ilvl="7" w:tplc="92FAF3BE" w:tentative="1">
      <w:start w:val="1"/>
      <w:numFmt w:val="bullet"/>
      <w:lvlText w:val="–"/>
      <w:lvlJc w:val="left"/>
      <w:pPr>
        <w:tabs>
          <w:tab w:val="num" w:pos="5760"/>
        </w:tabs>
        <w:ind w:left="5760" w:hanging="360"/>
      </w:pPr>
      <w:rPr>
        <w:rFonts w:ascii="Times New Roman" w:hAnsi="Times New Roman" w:hint="default"/>
      </w:rPr>
    </w:lvl>
    <w:lvl w:ilvl="8" w:tplc="510CA4B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B32F77"/>
    <w:multiLevelType w:val="multilevel"/>
    <w:tmpl w:val="81BC80F8"/>
    <w:lvl w:ilvl="0">
      <w:start w:val="1"/>
      <w:numFmt w:val="decimal"/>
      <w:pStyle w:val="EP-Title1"/>
      <w:lvlText w:val="CHAPTER %1."/>
      <w:lvlJc w:val="left"/>
      <w:pPr>
        <w:ind w:left="360" w:hanging="360"/>
      </w:pPr>
      <w:rPr>
        <w:rFonts w:cs="Times New Roman" w:hint="default"/>
      </w:rPr>
    </w:lvl>
    <w:lvl w:ilvl="1">
      <w:start w:val="1"/>
      <w:numFmt w:val="decimal"/>
      <w:pStyle w:val="EP-Title2"/>
      <w:lvlText w:val="%1.%2."/>
      <w:lvlJc w:val="left"/>
      <w:pPr>
        <w:ind w:left="792" w:hanging="432"/>
      </w:pPr>
      <w:rPr>
        <w:rFonts w:cs="Times New Roman"/>
      </w:rPr>
    </w:lvl>
    <w:lvl w:ilvl="2">
      <w:start w:val="1"/>
      <w:numFmt w:val="decimal"/>
      <w:pStyle w:val="EP-Title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1F51898"/>
    <w:multiLevelType w:val="hybridMultilevel"/>
    <w:tmpl w:val="60341294"/>
    <w:lvl w:ilvl="0" w:tplc="2A0EAD4E">
      <w:start w:val="1"/>
      <w:numFmt w:val="bullet"/>
      <w:lvlText w:val=""/>
      <w:lvlJc w:val="left"/>
      <w:pPr>
        <w:tabs>
          <w:tab w:val="num" w:pos="720"/>
        </w:tabs>
        <w:ind w:left="720" w:hanging="360"/>
      </w:pPr>
      <w:rPr>
        <w:rFonts w:ascii="Wingdings" w:hAnsi="Wingdings" w:hint="default"/>
      </w:rPr>
    </w:lvl>
    <w:lvl w:ilvl="1" w:tplc="35601B62">
      <w:start w:val="1019"/>
      <w:numFmt w:val="bullet"/>
      <w:lvlText w:val="–"/>
      <w:lvlJc w:val="left"/>
      <w:pPr>
        <w:tabs>
          <w:tab w:val="num" w:pos="1440"/>
        </w:tabs>
        <w:ind w:left="1440" w:hanging="360"/>
      </w:pPr>
      <w:rPr>
        <w:rFonts w:ascii="Times New Roman" w:hAnsi="Times New Roman" w:hint="default"/>
      </w:rPr>
    </w:lvl>
    <w:lvl w:ilvl="2" w:tplc="F910873A" w:tentative="1">
      <w:start w:val="1"/>
      <w:numFmt w:val="bullet"/>
      <w:lvlText w:val=""/>
      <w:lvlJc w:val="left"/>
      <w:pPr>
        <w:tabs>
          <w:tab w:val="num" w:pos="2160"/>
        </w:tabs>
        <w:ind w:left="2160" w:hanging="360"/>
      </w:pPr>
      <w:rPr>
        <w:rFonts w:ascii="Wingdings" w:hAnsi="Wingdings" w:hint="default"/>
      </w:rPr>
    </w:lvl>
    <w:lvl w:ilvl="3" w:tplc="2188AD6A" w:tentative="1">
      <w:start w:val="1"/>
      <w:numFmt w:val="bullet"/>
      <w:lvlText w:val=""/>
      <w:lvlJc w:val="left"/>
      <w:pPr>
        <w:tabs>
          <w:tab w:val="num" w:pos="2880"/>
        </w:tabs>
        <w:ind w:left="2880" w:hanging="360"/>
      </w:pPr>
      <w:rPr>
        <w:rFonts w:ascii="Wingdings" w:hAnsi="Wingdings" w:hint="default"/>
      </w:rPr>
    </w:lvl>
    <w:lvl w:ilvl="4" w:tplc="306E7692" w:tentative="1">
      <w:start w:val="1"/>
      <w:numFmt w:val="bullet"/>
      <w:lvlText w:val=""/>
      <w:lvlJc w:val="left"/>
      <w:pPr>
        <w:tabs>
          <w:tab w:val="num" w:pos="3600"/>
        </w:tabs>
        <w:ind w:left="3600" w:hanging="360"/>
      </w:pPr>
      <w:rPr>
        <w:rFonts w:ascii="Wingdings" w:hAnsi="Wingdings" w:hint="default"/>
      </w:rPr>
    </w:lvl>
    <w:lvl w:ilvl="5" w:tplc="1A3A977A" w:tentative="1">
      <w:start w:val="1"/>
      <w:numFmt w:val="bullet"/>
      <w:lvlText w:val=""/>
      <w:lvlJc w:val="left"/>
      <w:pPr>
        <w:tabs>
          <w:tab w:val="num" w:pos="4320"/>
        </w:tabs>
        <w:ind w:left="4320" w:hanging="360"/>
      </w:pPr>
      <w:rPr>
        <w:rFonts w:ascii="Wingdings" w:hAnsi="Wingdings" w:hint="default"/>
      </w:rPr>
    </w:lvl>
    <w:lvl w:ilvl="6" w:tplc="B284283E" w:tentative="1">
      <w:start w:val="1"/>
      <w:numFmt w:val="bullet"/>
      <w:lvlText w:val=""/>
      <w:lvlJc w:val="left"/>
      <w:pPr>
        <w:tabs>
          <w:tab w:val="num" w:pos="5040"/>
        </w:tabs>
        <w:ind w:left="5040" w:hanging="360"/>
      </w:pPr>
      <w:rPr>
        <w:rFonts w:ascii="Wingdings" w:hAnsi="Wingdings" w:hint="default"/>
      </w:rPr>
    </w:lvl>
    <w:lvl w:ilvl="7" w:tplc="2D58D498" w:tentative="1">
      <w:start w:val="1"/>
      <w:numFmt w:val="bullet"/>
      <w:lvlText w:val=""/>
      <w:lvlJc w:val="left"/>
      <w:pPr>
        <w:tabs>
          <w:tab w:val="num" w:pos="5760"/>
        </w:tabs>
        <w:ind w:left="5760" w:hanging="360"/>
      </w:pPr>
      <w:rPr>
        <w:rFonts w:ascii="Wingdings" w:hAnsi="Wingdings" w:hint="default"/>
      </w:rPr>
    </w:lvl>
    <w:lvl w:ilvl="8" w:tplc="83C80D90" w:tentative="1">
      <w:start w:val="1"/>
      <w:numFmt w:val="bullet"/>
      <w:lvlText w:val=""/>
      <w:lvlJc w:val="left"/>
      <w:pPr>
        <w:tabs>
          <w:tab w:val="num" w:pos="6480"/>
        </w:tabs>
        <w:ind w:left="6480" w:hanging="360"/>
      </w:pPr>
      <w:rPr>
        <w:rFonts w:ascii="Wingdings" w:hAnsi="Wingdings" w:hint="default"/>
      </w:rPr>
    </w:lvl>
  </w:abstractNum>
  <w:abstractNum w:abstractNumId="19">
    <w:nsid w:val="42E462C6"/>
    <w:multiLevelType w:val="hybridMultilevel"/>
    <w:tmpl w:val="0FACB66E"/>
    <w:lvl w:ilvl="0" w:tplc="9E861E50">
      <w:start w:val="5"/>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0">
    <w:nsid w:val="44F94230"/>
    <w:multiLevelType w:val="hybridMultilevel"/>
    <w:tmpl w:val="DAD23E62"/>
    <w:lvl w:ilvl="0" w:tplc="BCB85576">
      <w:start w:val="1"/>
      <w:numFmt w:val="bullet"/>
      <w:lvlText w:val=""/>
      <w:lvlJc w:val="left"/>
      <w:pPr>
        <w:tabs>
          <w:tab w:val="num" w:pos="720"/>
        </w:tabs>
        <w:ind w:left="720" w:hanging="360"/>
      </w:pPr>
      <w:rPr>
        <w:rFonts w:ascii="Wingdings" w:hAnsi="Wingdings" w:hint="default"/>
      </w:rPr>
    </w:lvl>
    <w:lvl w:ilvl="1" w:tplc="F33AC3CA" w:tentative="1">
      <w:start w:val="1"/>
      <w:numFmt w:val="bullet"/>
      <w:lvlText w:val=""/>
      <w:lvlJc w:val="left"/>
      <w:pPr>
        <w:tabs>
          <w:tab w:val="num" w:pos="1440"/>
        </w:tabs>
        <w:ind w:left="1440" w:hanging="360"/>
      </w:pPr>
      <w:rPr>
        <w:rFonts w:ascii="Wingdings" w:hAnsi="Wingdings" w:hint="default"/>
      </w:rPr>
    </w:lvl>
    <w:lvl w:ilvl="2" w:tplc="B6B00FE6" w:tentative="1">
      <w:start w:val="1"/>
      <w:numFmt w:val="bullet"/>
      <w:lvlText w:val=""/>
      <w:lvlJc w:val="left"/>
      <w:pPr>
        <w:tabs>
          <w:tab w:val="num" w:pos="2160"/>
        </w:tabs>
        <w:ind w:left="2160" w:hanging="360"/>
      </w:pPr>
      <w:rPr>
        <w:rFonts w:ascii="Wingdings" w:hAnsi="Wingdings" w:hint="default"/>
      </w:rPr>
    </w:lvl>
    <w:lvl w:ilvl="3" w:tplc="41AE1F3C" w:tentative="1">
      <w:start w:val="1"/>
      <w:numFmt w:val="bullet"/>
      <w:lvlText w:val=""/>
      <w:lvlJc w:val="left"/>
      <w:pPr>
        <w:tabs>
          <w:tab w:val="num" w:pos="2880"/>
        </w:tabs>
        <w:ind w:left="2880" w:hanging="360"/>
      </w:pPr>
      <w:rPr>
        <w:rFonts w:ascii="Wingdings" w:hAnsi="Wingdings" w:hint="default"/>
      </w:rPr>
    </w:lvl>
    <w:lvl w:ilvl="4" w:tplc="B4468B02" w:tentative="1">
      <w:start w:val="1"/>
      <w:numFmt w:val="bullet"/>
      <w:lvlText w:val=""/>
      <w:lvlJc w:val="left"/>
      <w:pPr>
        <w:tabs>
          <w:tab w:val="num" w:pos="3600"/>
        </w:tabs>
        <w:ind w:left="3600" w:hanging="360"/>
      </w:pPr>
      <w:rPr>
        <w:rFonts w:ascii="Wingdings" w:hAnsi="Wingdings" w:hint="default"/>
      </w:rPr>
    </w:lvl>
    <w:lvl w:ilvl="5" w:tplc="2F8C58E0" w:tentative="1">
      <w:start w:val="1"/>
      <w:numFmt w:val="bullet"/>
      <w:lvlText w:val=""/>
      <w:lvlJc w:val="left"/>
      <w:pPr>
        <w:tabs>
          <w:tab w:val="num" w:pos="4320"/>
        </w:tabs>
        <w:ind w:left="4320" w:hanging="360"/>
      </w:pPr>
      <w:rPr>
        <w:rFonts w:ascii="Wingdings" w:hAnsi="Wingdings" w:hint="default"/>
      </w:rPr>
    </w:lvl>
    <w:lvl w:ilvl="6" w:tplc="DBB0674C" w:tentative="1">
      <w:start w:val="1"/>
      <w:numFmt w:val="bullet"/>
      <w:lvlText w:val=""/>
      <w:lvlJc w:val="left"/>
      <w:pPr>
        <w:tabs>
          <w:tab w:val="num" w:pos="5040"/>
        </w:tabs>
        <w:ind w:left="5040" w:hanging="360"/>
      </w:pPr>
      <w:rPr>
        <w:rFonts w:ascii="Wingdings" w:hAnsi="Wingdings" w:hint="default"/>
      </w:rPr>
    </w:lvl>
    <w:lvl w:ilvl="7" w:tplc="5582CC36" w:tentative="1">
      <w:start w:val="1"/>
      <w:numFmt w:val="bullet"/>
      <w:lvlText w:val=""/>
      <w:lvlJc w:val="left"/>
      <w:pPr>
        <w:tabs>
          <w:tab w:val="num" w:pos="5760"/>
        </w:tabs>
        <w:ind w:left="5760" w:hanging="360"/>
      </w:pPr>
      <w:rPr>
        <w:rFonts w:ascii="Wingdings" w:hAnsi="Wingdings" w:hint="default"/>
      </w:rPr>
    </w:lvl>
    <w:lvl w:ilvl="8" w:tplc="BB94C5B6" w:tentative="1">
      <w:start w:val="1"/>
      <w:numFmt w:val="bullet"/>
      <w:lvlText w:val=""/>
      <w:lvlJc w:val="left"/>
      <w:pPr>
        <w:tabs>
          <w:tab w:val="num" w:pos="6480"/>
        </w:tabs>
        <w:ind w:left="6480" w:hanging="360"/>
      </w:pPr>
      <w:rPr>
        <w:rFonts w:ascii="Wingdings" w:hAnsi="Wingdings" w:hint="default"/>
      </w:rPr>
    </w:lvl>
  </w:abstractNum>
  <w:abstractNum w:abstractNumId="21">
    <w:nsid w:val="46142A92"/>
    <w:multiLevelType w:val="hybridMultilevel"/>
    <w:tmpl w:val="D138ECD8"/>
    <w:lvl w:ilvl="0" w:tplc="AE129110">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653218D"/>
    <w:multiLevelType w:val="hybridMultilevel"/>
    <w:tmpl w:val="B8AADC9E"/>
    <w:lvl w:ilvl="0" w:tplc="14682BDA">
      <w:start w:val="1"/>
      <w:numFmt w:val="bullet"/>
      <w:lvlText w:val=""/>
      <w:lvlJc w:val="left"/>
      <w:pPr>
        <w:tabs>
          <w:tab w:val="num" w:pos="720"/>
        </w:tabs>
        <w:ind w:left="720" w:hanging="360"/>
      </w:pPr>
      <w:rPr>
        <w:rFonts w:ascii="Wingdings" w:hAnsi="Wingdings" w:hint="default"/>
      </w:rPr>
    </w:lvl>
    <w:lvl w:ilvl="1" w:tplc="A3381F3C" w:tentative="1">
      <w:start w:val="1"/>
      <w:numFmt w:val="bullet"/>
      <w:lvlText w:val=""/>
      <w:lvlJc w:val="left"/>
      <w:pPr>
        <w:tabs>
          <w:tab w:val="num" w:pos="1440"/>
        </w:tabs>
        <w:ind w:left="1440" w:hanging="360"/>
      </w:pPr>
      <w:rPr>
        <w:rFonts w:ascii="Wingdings" w:hAnsi="Wingdings" w:hint="default"/>
      </w:rPr>
    </w:lvl>
    <w:lvl w:ilvl="2" w:tplc="A03C9C96" w:tentative="1">
      <w:start w:val="1"/>
      <w:numFmt w:val="bullet"/>
      <w:lvlText w:val=""/>
      <w:lvlJc w:val="left"/>
      <w:pPr>
        <w:tabs>
          <w:tab w:val="num" w:pos="2160"/>
        </w:tabs>
        <w:ind w:left="2160" w:hanging="360"/>
      </w:pPr>
      <w:rPr>
        <w:rFonts w:ascii="Wingdings" w:hAnsi="Wingdings" w:hint="default"/>
      </w:rPr>
    </w:lvl>
    <w:lvl w:ilvl="3" w:tplc="C50861CE" w:tentative="1">
      <w:start w:val="1"/>
      <w:numFmt w:val="bullet"/>
      <w:lvlText w:val=""/>
      <w:lvlJc w:val="left"/>
      <w:pPr>
        <w:tabs>
          <w:tab w:val="num" w:pos="2880"/>
        </w:tabs>
        <w:ind w:left="2880" w:hanging="360"/>
      </w:pPr>
      <w:rPr>
        <w:rFonts w:ascii="Wingdings" w:hAnsi="Wingdings" w:hint="default"/>
      </w:rPr>
    </w:lvl>
    <w:lvl w:ilvl="4" w:tplc="7BF009E0" w:tentative="1">
      <w:start w:val="1"/>
      <w:numFmt w:val="bullet"/>
      <w:lvlText w:val=""/>
      <w:lvlJc w:val="left"/>
      <w:pPr>
        <w:tabs>
          <w:tab w:val="num" w:pos="3600"/>
        </w:tabs>
        <w:ind w:left="3600" w:hanging="360"/>
      </w:pPr>
      <w:rPr>
        <w:rFonts w:ascii="Wingdings" w:hAnsi="Wingdings" w:hint="default"/>
      </w:rPr>
    </w:lvl>
    <w:lvl w:ilvl="5" w:tplc="46E637BA" w:tentative="1">
      <w:start w:val="1"/>
      <w:numFmt w:val="bullet"/>
      <w:lvlText w:val=""/>
      <w:lvlJc w:val="left"/>
      <w:pPr>
        <w:tabs>
          <w:tab w:val="num" w:pos="4320"/>
        </w:tabs>
        <w:ind w:left="4320" w:hanging="360"/>
      </w:pPr>
      <w:rPr>
        <w:rFonts w:ascii="Wingdings" w:hAnsi="Wingdings" w:hint="default"/>
      </w:rPr>
    </w:lvl>
    <w:lvl w:ilvl="6" w:tplc="52E8F412" w:tentative="1">
      <w:start w:val="1"/>
      <w:numFmt w:val="bullet"/>
      <w:lvlText w:val=""/>
      <w:lvlJc w:val="left"/>
      <w:pPr>
        <w:tabs>
          <w:tab w:val="num" w:pos="5040"/>
        </w:tabs>
        <w:ind w:left="5040" w:hanging="360"/>
      </w:pPr>
      <w:rPr>
        <w:rFonts w:ascii="Wingdings" w:hAnsi="Wingdings" w:hint="default"/>
      </w:rPr>
    </w:lvl>
    <w:lvl w:ilvl="7" w:tplc="E6E816D4" w:tentative="1">
      <w:start w:val="1"/>
      <w:numFmt w:val="bullet"/>
      <w:lvlText w:val=""/>
      <w:lvlJc w:val="left"/>
      <w:pPr>
        <w:tabs>
          <w:tab w:val="num" w:pos="5760"/>
        </w:tabs>
        <w:ind w:left="5760" w:hanging="360"/>
      </w:pPr>
      <w:rPr>
        <w:rFonts w:ascii="Wingdings" w:hAnsi="Wingdings" w:hint="default"/>
      </w:rPr>
    </w:lvl>
    <w:lvl w:ilvl="8" w:tplc="29B8F69A" w:tentative="1">
      <w:start w:val="1"/>
      <w:numFmt w:val="bullet"/>
      <w:lvlText w:val=""/>
      <w:lvlJc w:val="left"/>
      <w:pPr>
        <w:tabs>
          <w:tab w:val="num" w:pos="6480"/>
        </w:tabs>
        <w:ind w:left="6480" w:hanging="360"/>
      </w:pPr>
      <w:rPr>
        <w:rFonts w:ascii="Wingdings" w:hAnsi="Wingdings" w:hint="default"/>
      </w:rPr>
    </w:lvl>
  </w:abstractNum>
  <w:abstractNum w:abstractNumId="23">
    <w:nsid w:val="466265BD"/>
    <w:multiLevelType w:val="hybridMultilevel"/>
    <w:tmpl w:val="C4FEF70A"/>
    <w:lvl w:ilvl="0" w:tplc="F5F66D58">
      <w:start w:val="1"/>
      <w:numFmt w:val="bullet"/>
      <w:lvlText w:val=""/>
      <w:lvlJc w:val="left"/>
      <w:pPr>
        <w:tabs>
          <w:tab w:val="num" w:pos="720"/>
        </w:tabs>
        <w:ind w:left="720" w:hanging="360"/>
      </w:pPr>
      <w:rPr>
        <w:rFonts w:ascii="Wingdings" w:hAnsi="Wingdings" w:hint="default"/>
      </w:rPr>
    </w:lvl>
    <w:lvl w:ilvl="1" w:tplc="52B8D0FA" w:tentative="1">
      <w:start w:val="1"/>
      <w:numFmt w:val="bullet"/>
      <w:lvlText w:val=""/>
      <w:lvlJc w:val="left"/>
      <w:pPr>
        <w:tabs>
          <w:tab w:val="num" w:pos="1440"/>
        </w:tabs>
        <w:ind w:left="1440" w:hanging="360"/>
      </w:pPr>
      <w:rPr>
        <w:rFonts w:ascii="Wingdings" w:hAnsi="Wingdings" w:hint="default"/>
      </w:rPr>
    </w:lvl>
    <w:lvl w:ilvl="2" w:tplc="AEE28560" w:tentative="1">
      <w:start w:val="1"/>
      <w:numFmt w:val="bullet"/>
      <w:lvlText w:val=""/>
      <w:lvlJc w:val="left"/>
      <w:pPr>
        <w:tabs>
          <w:tab w:val="num" w:pos="2160"/>
        </w:tabs>
        <w:ind w:left="2160" w:hanging="360"/>
      </w:pPr>
      <w:rPr>
        <w:rFonts w:ascii="Wingdings" w:hAnsi="Wingdings" w:hint="default"/>
      </w:rPr>
    </w:lvl>
    <w:lvl w:ilvl="3" w:tplc="584AAA12" w:tentative="1">
      <w:start w:val="1"/>
      <w:numFmt w:val="bullet"/>
      <w:lvlText w:val=""/>
      <w:lvlJc w:val="left"/>
      <w:pPr>
        <w:tabs>
          <w:tab w:val="num" w:pos="2880"/>
        </w:tabs>
        <w:ind w:left="2880" w:hanging="360"/>
      </w:pPr>
      <w:rPr>
        <w:rFonts w:ascii="Wingdings" w:hAnsi="Wingdings" w:hint="default"/>
      </w:rPr>
    </w:lvl>
    <w:lvl w:ilvl="4" w:tplc="0D386F96" w:tentative="1">
      <w:start w:val="1"/>
      <w:numFmt w:val="bullet"/>
      <w:lvlText w:val=""/>
      <w:lvlJc w:val="left"/>
      <w:pPr>
        <w:tabs>
          <w:tab w:val="num" w:pos="3600"/>
        </w:tabs>
        <w:ind w:left="3600" w:hanging="360"/>
      </w:pPr>
      <w:rPr>
        <w:rFonts w:ascii="Wingdings" w:hAnsi="Wingdings" w:hint="default"/>
      </w:rPr>
    </w:lvl>
    <w:lvl w:ilvl="5" w:tplc="59940700" w:tentative="1">
      <w:start w:val="1"/>
      <w:numFmt w:val="bullet"/>
      <w:lvlText w:val=""/>
      <w:lvlJc w:val="left"/>
      <w:pPr>
        <w:tabs>
          <w:tab w:val="num" w:pos="4320"/>
        </w:tabs>
        <w:ind w:left="4320" w:hanging="360"/>
      </w:pPr>
      <w:rPr>
        <w:rFonts w:ascii="Wingdings" w:hAnsi="Wingdings" w:hint="default"/>
      </w:rPr>
    </w:lvl>
    <w:lvl w:ilvl="6" w:tplc="C4FEC4DE" w:tentative="1">
      <w:start w:val="1"/>
      <w:numFmt w:val="bullet"/>
      <w:lvlText w:val=""/>
      <w:lvlJc w:val="left"/>
      <w:pPr>
        <w:tabs>
          <w:tab w:val="num" w:pos="5040"/>
        </w:tabs>
        <w:ind w:left="5040" w:hanging="360"/>
      </w:pPr>
      <w:rPr>
        <w:rFonts w:ascii="Wingdings" w:hAnsi="Wingdings" w:hint="default"/>
      </w:rPr>
    </w:lvl>
    <w:lvl w:ilvl="7" w:tplc="2CAC0ED2" w:tentative="1">
      <w:start w:val="1"/>
      <w:numFmt w:val="bullet"/>
      <w:lvlText w:val=""/>
      <w:lvlJc w:val="left"/>
      <w:pPr>
        <w:tabs>
          <w:tab w:val="num" w:pos="5760"/>
        </w:tabs>
        <w:ind w:left="5760" w:hanging="360"/>
      </w:pPr>
      <w:rPr>
        <w:rFonts w:ascii="Wingdings" w:hAnsi="Wingdings" w:hint="default"/>
      </w:rPr>
    </w:lvl>
    <w:lvl w:ilvl="8" w:tplc="EC4A61CA" w:tentative="1">
      <w:start w:val="1"/>
      <w:numFmt w:val="bullet"/>
      <w:lvlText w:val=""/>
      <w:lvlJc w:val="left"/>
      <w:pPr>
        <w:tabs>
          <w:tab w:val="num" w:pos="6480"/>
        </w:tabs>
        <w:ind w:left="6480" w:hanging="360"/>
      </w:pPr>
      <w:rPr>
        <w:rFonts w:ascii="Wingdings" w:hAnsi="Wingdings" w:hint="default"/>
      </w:rPr>
    </w:lvl>
  </w:abstractNum>
  <w:abstractNum w:abstractNumId="24">
    <w:nsid w:val="484D0878"/>
    <w:multiLevelType w:val="hybridMultilevel"/>
    <w:tmpl w:val="4E1E55A0"/>
    <w:lvl w:ilvl="0" w:tplc="73EC9900">
      <w:start w:val="1"/>
      <w:numFmt w:val="bullet"/>
      <w:lvlText w:val="•"/>
      <w:lvlJc w:val="left"/>
      <w:pPr>
        <w:tabs>
          <w:tab w:val="num" w:pos="720"/>
        </w:tabs>
        <w:ind w:left="720" w:hanging="360"/>
      </w:pPr>
      <w:rPr>
        <w:rFonts w:ascii="Times New Roman" w:hAnsi="Times New Roman" w:hint="default"/>
      </w:rPr>
    </w:lvl>
    <w:lvl w:ilvl="1" w:tplc="152CC1B0" w:tentative="1">
      <w:start w:val="1"/>
      <w:numFmt w:val="bullet"/>
      <w:lvlText w:val="•"/>
      <w:lvlJc w:val="left"/>
      <w:pPr>
        <w:tabs>
          <w:tab w:val="num" w:pos="1440"/>
        </w:tabs>
        <w:ind w:left="1440" w:hanging="360"/>
      </w:pPr>
      <w:rPr>
        <w:rFonts w:ascii="Times New Roman" w:hAnsi="Times New Roman" w:hint="default"/>
      </w:rPr>
    </w:lvl>
    <w:lvl w:ilvl="2" w:tplc="2D404FCA" w:tentative="1">
      <w:start w:val="1"/>
      <w:numFmt w:val="bullet"/>
      <w:lvlText w:val="•"/>
      <w:lvlJc w:val="left"/>
      <w:pPr>
        <w:tabs>
          <w:tab w:val="num" w:pos="2160"/>
        </w:tabs>
        <w:ind w:left="2160" w:hanging="360"/>
      </w:pPr>
      <w:rPr>
        <w:rFonts w:ascii="Times New Roman" w:hAnsi="Times New Roman" w:hint="default"/>
      </w:rPr>
    </w:lvl>
    <w:lvl w:ilvl="3" w:tplc="631A68DA" w:tentative="1">
      <w:start w:val="1"/>
      <w:numFmt w:val="bullet"/>
      <w:lvlText w:val="•"/>
      <w:lvlJc w:val="left"/>
      <w:pPr>
        <w:tabs>
          <w:tab w:val="num" w:pos="2880"/>
        </w:tabs>
        <w:ind w:left="2880" w:hanging="360"/>
      </w:pPr>
      <w:rPr>
        <w:rFonts w:ascii="Times New Roman" w:hAnsi="Times New Roman" w:hint="default"/>
      </w:rPr>
    </w:lvl>
    <w:lvl w:ilvl="4" w:tplc="D6C61E30" w:tentative="1">
      <w:start w:val="1"/>
      <w:numFmt w:val="bullet"/>
      <w:lvlText w:val="•"/>
      <w:lvlJc w:val="left"/>
      <w:pPr>
        <w:tabs>
          <w:tab w:val="num" w:pos="3600"/>
        </w:tabs>
        <w:ind w:left="3600" w:hanging="360"/>
      </w:pPr>
      <w:rPr>
        <w:rFonts w:ascii="Times New Roman" w:hAnsi="Times New Roman" w:hint="default"/>
      </w:rPr>
    </w:lvl>
    <w:lvl w:ilvl="5" w:tplc="9AB824C0" w:tentative="1">
      <w:start w:val="1"/>
      <w:numFmt w:val="bullet"/>
      <w:lvlText w:val="•"/>
      <w:lvlJc w:val="left"/>
      <w:pPr>
        <w:tabs>
          <w:tab w:val="num" w:pos="4320"/>
        </w:tabs>
        <w:ind w:left="4320" w:hanging="360"/>
      </w:pPr>
      <w:rPr>
        <w:rFonts w:ascii="Times New Roman" w:hAnsi="Times New Roman" w:hint="default"/>
      </w:rPr>
    </w:lvl>
    <w:lvl w:ilvl="6" w:tplc="66264D82" w:tentative="1">
      <w:start w:val="1"/>
      <w:numFmt w:val="bullet"/>
      <w:lvlText w:val="•"/>
      <w:lvlJc w:val="left"/>
      <w:pPr>
        <w:tabs>
          <w:tab w:val="num" w:pos="5040"/>
        </w:tabs>
        <w:ind w:left="5040" w:hanging="360"/>
      </w:pPr>
      <w:rPr>
        <w:rFonts w:ascii="Times New Roman" w:hAnsi="Times New Roman" w:hint="default"/>
      </w:rPr>
    </w:lvl>
    <w:lvl w:ilvl="7" w:tplc="FAB6C880" w:tentative="1">
      <w:start w:val="1"/>
      <w:numFmt w:val="bullet"/>
      <w:lvlText w:val="•"/>
      <w:lvlJc w:val="left"/>
      <w:pPr>
        <w:tabs>
          <w:tab w:val="num" w:pos="5760"/>
        </w:tabs>
        <w:ind w:left="5760" w:hanging="360"/>
      </w:pPr>
      <w:rPr>
        <w:rFonts w:ascii="Times New Roman" w:hAnsi="Times New Roman" w:hint="default"/>
      </w:rPr>
    </w:lvl>
    <w:lvl w:ilvl="8" w:tplc="870E904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EF08BC"/>
    <w:multiLevelType w:val="hybridMultilevel"/>
    <w:tmpl w:val="84D0958E"/>
    <w:lvl w:ilvl="0" w:tplc="33EE9864">
      <w:start w:val="5"/>
      <w:numFmt w:val="bullet"/>
      <w:lvlText w:val="-"/>
      <w:lvlJc w:val="left"/>
      <w:pPr>
        <w:ind w:left="1800" w:hanging="360"/>
      </w:pPr>
      <w:rPr>
        <w:rFonts w:ascii="Calibri" w:eastAsiaTheme="minorHAnsi" w:hAnsi="Calibri" w:cstheme="minorBid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nsid w:val="4F733159"/>
    <w:multiLevelType w:val="hybridMultilevel"/>
    <w:tmpl w:val="AAE22732"/>
    <w:lvl w:ilvl="0" w:tplc="9E861E50">
      <w:start w:val="5"/>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nsid w:val="50476727"/>
    <w:multiLevelType w:val="hybridMultilevel"/>
    <w:tmpl w:val="3B72CE9A"/>
    <w:lvl w:ilvl="0" w:tplc="78A85800">
      <w:start w:val="1"/>
      <w:numFmt w:val="bullet"/>
      <w:lvlText w:val=""/>
      <w:lvlJc w:val="left"/>
      <w:pPr>
        <w:tabs>
          <w:tab w:val="num" w:pos="720"/>
        </w:tabs>
        <w:ind w:left="720" w:hanging="360"/>
      </w:pPr>
      <w:rPr>
        <w:rFonts w:ascii="Wingdings" w:hAnsi="Wingdings" w:hint="default"/>
      </w:rPr>
    </w:lvl>
    <w:lvl w:ilvl="1" w:tplc="57221BF8" w:tentative="1">
      <w:start w:val="1"/>
      <w:numFmt w:val="bullet"/>
      <w:lvlText w:val=""/>
      <w:lvlJc w:val="left"/>
      <w:pPr>
        <w:tabs>
          <w:tab w:val="num" w:pos="1440"/>
        </w:tabs>
        <w:ind w:left="1440" w:hanging="360"/>
      </w:pPr>
      <w:rPr>
        <w:rFonts w:ascii="Wingdings" w:hAnsi="Wingdings" w:hint="default"/>
      </w:rPr>
    </w:lvl>
    <w:lvl w:ilvl="2" w:tplc="5950D53A" w:tentative="1">
      <w:start w:val="1"/>
      <w:numFmt w:val="bullet"/>
      <w:lvlText w:val=""/>
      <w:lvlJc w:val="left"/>
      <w:pPr>
        <w:tabs>
          <w:tab w:val="num" w:pos="2160"/>
        </w:tabs>
        <w:ind w:left="2160" w:hanging="360"/>
      </w:pPr>
      <w:rPr>
        <w:rFonts w:ascii="Wingdings" w:hAnsi="Wingdings" w:hint="default"/>
      </w:rPr>
    </w:lvl>
    <w:lvl w:ilvl="3" w:tplc="D15EBA6A" w:tentative="1">
      <w:start w:val="1"/>
      <w:numFmt w:val="bullet"/>
      <w:lvlText w:val=""/>
      <w:lvlJc w:val="left"/>
      <w:pPr>
        <w:tabs>
          <w:tab w:val="num" w:pos="2880"/>
        </w:tabs>
        <w:ind w:left="2880" w:hanging="360"/>
      </w:pPr>
      <w:rPr>
        <w:rFonts w:ascii="Wingdings" w:hAnsi="Wingdings" w:hint="default"/>
      </w:rPr>
    </w:lvl>
    <w:lvl w:ilvl="4" w:tplc="F796C1F0" w:tentative="1">
      <w:start w:val="1"/>
      <w:numFmt w:val="bullet"/>
      <w:lvlText w:val=""/>
      <w:lvlJc w:val="left"/>
      <w:pPr>
        <w:tabs>
          <w:tab w:val="num" w:pos="3600"/>
        </w:tabs>
        <w:ind w:left="3600" w:hanging="360"/>
      </w:pPr>
      <w:rPr>
        <w:rFonts w:ascii="Wingdings" w:hAnsi="Wingdings" w:hint="default"/>
      </w:rPr>
    </w:lvl>
    <w:lvl w:ilvl="5" w:tplc="CBD4FD20" w:tentative="1">
      <w:start w:val="1"/>
      <w:numFmt w:val="bullet"/>
      <w:lvlText w:val=""/>
      <w:lvlJc w:val="left"/>
      <w:pPr>
        <w:tabs>
          <w:tab w:val="num" w:pos="4320"/>
        </w:tabs>
        <w:ind w:left="4320" w:hanging="360"/>
      </w:pPr>
      <w:rPr>
        <w:rFonts w:ascii="Wingdings" w:hAnsi="Wingdings" w:hint="default"/>
      </w:rPr>
    </w:lvl>
    <w:lvl w:ilvl="6" w:tplc="545E1CEE" w:tentative="1">
      <w:start w:val="1"/>
      <w:numFmt w:val="bullet"/>
      <w:lvlText w:val=""/>
      <w:lvlJc w:val="left"/>
      <w:pPr>
        <w:tabs>
          <w:tab w:val="num" w:pos="5040"/>
        </w:tabs>
        <w:ind w:left="5040" w:hanging="360"/>
      </w:pPr>
      <w:rPr>
        <w:rFonts w:ascii="Wingdings" w:hAnsi="Wingdings" w:hint="default"/>
      </w:rPr>
    </w:lvl>
    <w:lvl w:ilvl="7" w:tplc="4486486C" w:tentative="1">
      <w:start w:val="1"/>
      <w:numFmt w:val="bullet"/>
      <w:lvlText w:val=""/>
      <w:lvlJc w:val="left"/>
      <w:pPr>
        <w:tabs>
          <w:tab w:val="num" w:pos="5760"/>
        </w:tabs>
        <w:ind w:left="5760" w:hanging="360"/>
      </w:pPr>
      <w:rPr>
        <w:rFonts w:ascii="Wingdings" w:hAnsi="Wingdings" w:hint="default"/>
      </w:rPr>
    </w:lvl>
    <w:lvl w:ilvl="8" w:tplc="B5BEE10A" w:tentative="1">
      <w:start w:val="1"/>
      <w:numFmt w:val="bullet"/>
      <w:lvlText w:val=""/>
      <w:lvlJc w:val="left"/>
      <w:pPr>
        <w:tabs>
          <w:tab w:val="num" w:pos="6480"/>
        </w:tabs>
        <w:ind w:left="6480" w:hanging="360"/>
      </w:pPr>
      <w:rPr>
        <w:rFonts w:ascii="Wingdings" w:hAnsi="Wingdings" w:hint="default"/>
      </w:rPr>
    </w:lvl>
  </w:abstractNum>
  <w:abstractNum w:abstractNumId="28">
    <w:nsid w:val="55957060"/>
    <w:multiLevelType w:val="hybridMultilevel"/>
    <w:tmpl w:val="AC18ACF6"/>
    <w:lvl w:ilvl="0" w:tplc="D8EA45EE">
      <w:start w:val="1"/>
      <w:numFmt w:val="bullet"/>
      <w:lvlText w:val=""/>
      <w:lvlJc w:val="left"/>
      <w:pPr>
        <w:tabs>
          <w:tab w:val="num" w:pos="720"/>
        </w:tabs>
        <w:ind w:left="720" w:hanging="360"/>
      </w:pPr>
      <w:rPr>
        <w:rFonts w:ascii="Wingdings" w:hAnsi="Wingdings" w:hint="default"/>
      </w:rPr>
    </w:lvl>
    <w:lvl w:ilvl="1" w:tplc="3488D04E" w:tentative="1">
      <w:start w:val="1"/>
      <w:numFmt w:val="bullet"/>
      <w:lvlText w:val=""/>
      <w:lvlJc w:val="left"/>
      <w:pPr>
        <w:tabs>
          <w:tab w:val="num" w:pos="1440"/>
        </w:tabs>
        <w:ind w:left="1440" w:hanging="360"/>
      </w:pPr>
      <w:rPr>
        <w:rFonts w:ascii="Wingdings" w:hAnsi="Wingdings" w:hint="default"/>
      </w:rPr>
    </w:lvl>
    <w:lvl w:ilvl="2" w:tplc="E776559E" w:tentative="1">
      <w:start w:val="1"/>
      <w:numFmt w:val="bullet"/>
      <w:lvlText w:val=""/>
      <w:lvlJc w:val="left"/>
      <w:pPr>
        <w:tabs>
          <w:tab w:val="num" w:pos="2160"/>
        </w:tabs>
        <w:ind w:left="2160" w:hanging="360"/>
      </w:pPr>
      <w:rPr>
        <w:rFonts w:ascii="Wingdings" w:hAnsi="Wingdings" w:hint="default"/>
      </w:rPr>
    </w:lvl>
    <w:lvl w:ilvl="3" w:tplc="E1CE5666" w:tentative="1">
      <w:start w:val="1"/>
      <w:numFmt w:val="bullet"/>
      <w:lvlText w:val=""/>
      <w:lvlJc w:val="left"/>
      <w:pPr>
        <w:tabs>
          <w:tab w:val="num" w:pos="2880"/>
        </w:tabs>
        <w:ind w:left="2880" w:hanging="360"/>
      </w:pPr>
      <w:rPr>
        <w:rFonts w:ascii="Wingdings" w:hAnsi="Wingdings" w:hint="default"/>
      </w:rPr>
    </w:lvl>
    <w:lvl w:ilvl="4" w:tplc="04163A8A" w:tentative="1">
      <w:start w:val="1"/>
      <w:numFmt w:val="bullet"/>
      <w:lvlText w:val=""/>
      <w:lvlJc w:val="left"/>
      <w:pPr>
        <w:tabs>
          <w:tab w:val="num" w:pos="3600"/>
        </w:tabs>
        <w:ind w:left="3600" w:hanging="360"/>
      </w:pPr>
      <w:rPr>
        <w:rFonts w:ascii="Wingdings" w:hAnsi="Wingdings" w:hint="default"/>
      </w:rPr>
    </w:lvl>
    <w:lvl w:ilvl="5" w:tplc="30AA4490" w:tentative="1">
      <w:start w:val="1"/>
      <w:numFmt w:val="bullet"/>
      <w:lvlText w:val=""/>
      <w:lvlJc w:val="left"/>
      <w:pPr>
        <w:tabs>
          <w:tab w:val="num" w:pos="4320"/>
        </w:tabs>
        <w:ind w:left="4320" w:hanging="360"/>
      </w:pPr>
      <w:rPr>
        <w:rFonts w:ascii="Wingdings" w:hAnsi="Wingdings" w:hint="default"/>
      </w:rPr>
    </w:lvl>
    <w:lvl w:ilvl="6" w:tplc="C41281E4" w:tentative="1">
      <w:start w:val="1"/>
      <w:numFmt w:val="bullet"/>
      <w:lvlText w:val=""/>
      <w:lvlJc w:val="left"/>
      <w:pPr>
        <w:tabs>
          <w:tab w:val="num" w:pos="5040"/>
        </w:tabs>
        <w:ind w:left="5040" w:hanging="360"/>
      </w:pPr>
      <w:rPr>
        <w:rFonts w:ascii="Wingdings" w:hAnsi="Wingdings" w:hint="default"/>
      </w:rPr>
    </w:lvl>
    <w:lvl w:ilvl="7" w:tplc="8990C9E0" w:tentative="1">
      <w:start w:val="1"/>
      <w:numFmt w:val="bullet"/>
      <w:lvlText w:val=""/>
      <w:lvlJc w:val="left"/>
      <w:pPr>
        <w:tabs>
          <w:tab w:val="num" w:pos="5760"/>
        </w:tabs>
        <w:ind w:left="5760" w:hanging="360"/>
      </w:pPr>
      <w:rPr>
        <w:rFonts w:ascii="Wingdings" w:hAnsi="Wingdings" w:hint="default"/>
      </w:rPr>
    </w:lvl>
    <w:lvl w:ilvl="8" w:tplc="31222CC2" w:tentative="1">
      <w:start w:val="1"/>
      <w:numFmt w:val="bullet"/>
      <w:lvlText w:val=""/>
      <w:lvlJc w:val="left"/>
      <w:pPr>
        <w:tabs>
          <w:tab w:val="num" w:pos="6480"/>
        </w:tabs>
        <w:ind w:left="6480" w:hanging="360"/>
      </w:pPr>
      <w:rPr>
        <w:rFonts w:ascii="Wingdings" w:hAnsi="Wingdings" w:hint="default"/>
      </w:rPr>
    </w:lvl>
  </w:abstractNum>
  <w:abstractNum w:abstractNumId="29">
    <w:nsid w:val="5D6F3633"/>
    <w:multiLevelType w:val="hybridMultilevel"/>
    <w:tmpl w:val="25B4BBC0"/>
    <w:lvl w:ilvl="0" w:tplc="379A9C64">
      <w:start w:val="1"/>
      <w:numFmt w:val="bullet"/>
      <w:lvlText w:val="•"/>
      <w:lvlJc w:val="left"/>
      <w:pPr>
        <w:tabs>
          <w:tab w:val="num" w:pos="720"/>
        </w:tabs>
        <w:ind w:left="720" w:hanging="360"/>
      </w:pPr>
      <w:rPr>
        <w:rFonts w:ascii="Arial" w:hAnsi="Arial" w:hint="default"/>
      </w:rPr>
    </w:lvl>
    <w:lvl w:ilvl="1" w:tplc="459CDAB8" w:tentative="1">
      <w:start w:val="1"/>
      <w:numFmt w:val="bullet"/>
      <w:lvlText w:val="•"/>
      <w:lvlJc w:val="left"/>
      <w:pPr>
        <w:tabs>
          <w:tab w:val="num" w:pos="1440"/>
        </w:tabs>
        <w:ind w:left="1440" w:hanging="360"/>
      </w:pPr>
      <w:rPr>
        <w:rFonts w:ascii="Arial" w:hAnsi="Arial" w:hint="default"/>
      </w:rPr>
    </w:lvl>
    <w:lvl w:ilvl="2" w:tplc="3DD0BC00" w:tentative="1">
      <w:start w:val="1"/>
      <w:numFmt w:val="bullet"/>
      <w:lvlText w:val="•"/>
      <w:lvlJc w:val="left"/>
      <w:pPr>
        <w:tabs>
          <w:tab w:val="num" w:pos="2160"/>
        </w:tabs>
        <w:ind w:left="2160" w:hanging="360"/>
      </w:pPr>
      <w:rPr>
        <w:rFonts w:ascii="Arial" w:hAnsi="Arial" w:hint="default"/>
      </w:rPr>
    </w:lvl>
    <w:lvl w:ilvl="3" w:tplc="D542F46A" w:tentative="1">
      <w:start w:val="1"/>
      <w:numFmt w:val="bullet"/>
      <w:lvlText w:val="•"/>
      <w:lvlJc w:val="left"/>
      <w:pPr>
        <w:tabs>
          <w:tab w:val="num" w:pos="2880"/>
        </w:tabs>
        <w:ind w:left="2880" w:hanging="360"/>
      </w:pPr>
      <w:rPr>
        <w:rFonts w:ascii="Arial" w:hAnsi="Arial" w:hint="default"/>
      </w:rPr>
    </w:lvl>
    <w:lvl w:ilvl="4" w:tplc="30C443F2" w:tentative="1">
      <w:start w:val="1"/>
      <w:numFmt w:val="bullet"/>
      <w:lvlText w:val="•"/>
      <w:lvlJc w:val="left"/>
      <w:pPr>
        <w:tabs>
          <w:tab w:val="num" w:pos="3600"/>
        </w:tabs>
        <w:ind w:left="3600" w:hanging="360"/>
      </w:pPr>
      <w:rPr>
        <w:rFonts w:ascii="Arial" w:hAnsi="Arial" w:hint="default"/>
      </w:rPr>
    </w:lvl>
    <w:lvl w:ilvl="5" w:tplc="1C380AC6" w:tentative="1">
      <w:start w:val="1"/>
      <w:numFmt w:val="bullet"/>
      <w:lvlText w:val="•"/>
      <w:lvlJc w:val="left"/>
      <w:pPr>
        <w:tabs>
          <w:tab w:val="num" w:pos="4320"/>
        </w:tabs>
        <w:ind w:left="4320" w:hanging="360"/>
      </w:pPr>
      <w:rPr>
        <w:rFonts w:ascii="Arial" w:hAnsi="Arial" w:hint="default"/>
      </w:rPr>
    </w:lvl>
    <w:lvl w:ilvl="6" w:tplc="98BAB4A2" w:tentative="1">
      <w:start w:val="1"/>
      <w:numFmt w:val="bullet"/>
      <w:lvlText w:val="•"/>
      <w:lvlJc w:val="left"/>
      <w:pPr>
        <w:tabs>
          <w:tab w:val="num" w:pos="5040"/>
        </w:tabs>
        <w:ind w:left="5040" w:hanging="360"/>
      </w:pPr>
      <w:rPr>
        <w:rFonts w:ascii="Arial" w:hAnsi="Arial" w:hint="default"/>
      </w:rPr>
    </w:lvl>
    <w:lvl w:ilvl="7" w:tplc="54CC7B5C" w:tentative="1">
      <w:start w:val="1"/>
      <w:numFmt w:val="bullet"/>
      <w:lvlText w:val="•"/>
      <w:lvlJc w:val="left"/>
      <w:pPr>
        <w:tabs>
          <w:tab w:val="num" w:pos="5760"/>
        </w:tabs>
        <w:ind w:left="5760" w:hanging="360"/>
      </w:pPr>
      <w:rPr>
        <w:rFonts w:ascii="Arial" w:hAnsi="Arial" w:hint="default"/>
      </w:rPr>
    </w:lvl>
    <w:lvl w:ilvl="8" w:tplc="DDFA625C" w:tentative="1">
      <w:start w:val="1"/>
      <w:numFmt w:val="bullet"/>
      <w:lvlText w:val="•"/>
      <w:lvlJc w:val="left"/>
      <w:pPr>
        <w:tabs>
          <w:tab w:val="num" w:pos="6480"/>
        </w:tabs>
        <w:ind w:left="6480" w:hanging="360"/>
      </w:pPr>
      <w:rPr>
        <w:rFonts w:ascii="Arial" w:hAnsi="Arial" w:hint="default"/>
      </w:rPr>
    </w:lvl>
  </w:abstractNum>
  <w:abstractNum w:abstractNumId="30">
    <w:nsid w:val="5F8777D8"/>
    <w:multiLevelType w:val="hybridMultilevel"/>
    <w:tmpl w:val="EC4E157E"/>
    <w:lvl w:ilvl="0" w:tplc="FA3218D8">
      <w:start w:val="1"/>
      <w:numFmt w:val="bullet"/>
      <w:lvlText w:val=""/>
      <w:lvlJc w:val="left"/>
      <w:pPr>
        <w:tabs>
          <w:tab w:val="num" w:pos="720"/>
        </w:tabs>
        <w:ind w:left="720" w:hanging="360"/>
      </w:pPr>
      <w:rPr>
        <w:rFonts w:ascii="Wingdings" w:hAnsi="Wingdings" w:hint="default"/>
      </w:rPr>
    </w:lvl>
    <w:lvl w:ilvl="1" w:tplc="612E89BA" w:tentative="1">
      <w:start w:val="1"/>
      <w:numFmt w:val="bullet"/>
      <w:lvlText w:val=""/>
      <w:lvlJc w:val="left"/>
      <w:pPr>
        <w:tabs>
          <w:tab w:val="num" w:pos="1440"/>
        </w:tabs>
        <w:ind w:left="1440" w:hanging="360"/>
      </w:pPr>
      <w:rPr>
        <w:rFonts w:ascii="Wingdings" w:hAnsi="Wingdings" w:hint="default"/>
      </w:rPr>
    </w:lvl>
    <w:lvl w:ilvl="2" w:tplc="1924F8F0" w:tentative="1">
      <w:start w:val="1"/>
      <w:numFmt w:val="bullet"/>
      <w:lvlText w:val=""/>
      <w:lvlJc w:val="left"/>
      <w:pPr>
        <w:tabs>
          <w:tab w:val="num" w:pos="2160"/>
        </w:tabs>
        <w:ind w:left="2160" w:hanging="360"/>
      </w:pPr>
      <w:rPr>
        <w:rFonts w:ascii="Wingdings" w:hAnsi="Wingdings" w:hint="default"/>
      </w:rPr>
    </w:lvl>
    <w:lvl w:ilvl="3" w:tplc="9EDAA962" w:tentative="1">
      <w:start w:val="1"/>
      <w:numFmt w:val="bullet"/>
      <w:lvlText w:val=""/>
      <w:lvlJc w:val="left"/>
      <w:pPr>
        <w:tabs>
          <w:tab w:val="num" w:pos="2880"/>
        </w:tabs>
        <w:ind w:left="2880" w:hanging="360"/>
      </w:pPr>
      <w:rPr>
        <w:rFonts w:ascii="Wingdings" w:hAnsi="Wingdings" w:hint="default"/>
      </w:rPr>
    </w:lvl>
    <w:lvl w:ilvl="4" w:tplc="C52837B4" w:tentative="1">
      <w:start w:val="1"/>
      <w:numFmt w:val="bullet"/>
      <w:lvlText w:val=""/>
      <w:lvlJc w:val="left"/>
      <w:pPr>
        <w:tabs>
          <w:tab w:val="num" w:pos="3600"/>
        </w:tabs>
        <w:ind w:left="3600" w:hanging="360"/>
      </w:pPr>
      <w:rPr>
        <w:rFonts w:ascii="Wingdings" w:hAnsi="Wingdings" w:hint="default"/>
      </w:rPr>
    </w:lvl>
    <w:lvl w:ilvl="5" w:tplc="71288F8A" w:tentative="1">
      <w:start w:val="1"/>
      <w:numFmt w:val="bullet"/>
      <w:lvlText w:val=""/>
      <w:lvlJc w:val="left"/>
      <w:pPr>
        <w:tabs>
          <w:tab w:val="num" w:pos="4320"/>
        </w:tabs>
        <w:ind w:left="4320" w:hanging="360"/>
      </w:pPr>
      <w:rPr>
        <w:rFonts w:ascii="Wingdings" w:hAnsi="Wingdings" w:hint="default"/>
      </w:rPr>
    </w:lvl>
    <w:lvl w:ilvl="6" w:tplc="2C344F8C" w:tentative="1">
      <w:start w:val="1"/>
      <w:numFmt w:val="bullet"/>
      <w:lvlText w:val=""/>
      <w:lvlJc w:val="left"/>
      <w:pPr>
        <w:tabs>
          <w:tab w:val="num" w:pos="5040"/>
        </w:tabs>
        <w:ind w:left="5040" w:hanging="360"/>
      </w:pPr>
      <w:rPr>
        <w:rFonts w:ascii="Wingdings" w:hAnsi="Wingdings" w:hint="default"/>
      </w:rPr>
    </w:lvl>
    <w:lvl w:ilvl="7" w:tplc="06EAC098" w:tentative="1">
      <w:start w:val="1"/>
      <w:numFmt w:val="bullet"/>
      <w:lvlText w:val=""/>
      <w:lvlJc w:val="left"/>
      <w:pPr>
        <w:tabs>
          <w:tab w:val="num" w:pos="5760"/>
        </w:tabs>
        <w:ind w:left="5760" w:hanging="360"/>
      </w:pPr>
      <w:rPr>
        <w:rFonts w:ascii="Wingdings" w:hAnsi="Wingdings" w:hint="default"/>
      </w:rPr>
    </w:lvl>
    <w:lvl w:ilvl="8" w:tplc="185CDDBA" w:tentative="1">
      <w:start w:val="1"/>
      <w:numFmt w:val="bullet"/>
      <w:lvlText w:val=""/>
      <w:lvlJc w:val="left"/>
      <w:pPr>
        <w:tabs>
          <w:tab w:val="num" w:pos="6480"/>
        </w:tabs>
        <w:ind w:left="6480" w:hanging="360"/>
      </w:pPr>
      <w:rPr>
        <w:rFonts w:ascii="Wingdings" w:hAnsi="Wingdings" w:hint="default"/>
      </w:rPr>
    </w:lvl>
  </w:abstractNum>
  <w:abstractNum w:abstractNumId="31">
    <w:nsid w:val="60782005"/>
    <w:multiLevelType w:val="hybridMultilevel"/>
    <w:tmpl w:val="4DEA675E"/>
    <w:lvl w:ilvl="0" w:tplc="0410000F">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2">
    <w:nsid w:val="643E689F"/>
    <w:multiLevelType w:val="hybridMultilevel"/>
    <w:tmpl w:val="CC8A83CE"/>
    <w:lvl w:ilvl="0" w:tplc="E83AAD52">
      <w:start w:val="1"/>
      <w:numFmt w:val="bullet"/>
      <w:lvlText w:val="•"/>
      <w:lvlJc w:val="left"/>
      <w:pPr>
        <w:tabs>
          <w:tab w:val="num" w:pos="720"/>
        </w:tabs>
        <w:ind w:left="720" w:hanging="360"/>
      </w:pPr>
      <w:rPr>
        <w:rFonts w:ascii="Arial" w:hAnsi="Arial" w:hint="default"/>
      </w:rPr>
    </w:lvl>
    <w:lvl w:ilvl="1" w:tplc="BA40CAE4" w:tentative="1">
      <w:start w:val="1"/>
      <w:numFmt w:val="bullet"/>
      <w:lvlText w:val="•"/>
      <w:lvlJc w:val="left"/>
      <w:pPr>
        <w:tabs>
          <w:tab w:val="num" w:pos="1440"/>
        </w:tabs>
        <w:ind w:left="1440" w:hanging="360"/>
      </w:pPr>
      <w:rPr>
        <w:rFonts w:ascii="Arial" w:hAnsi="Arial" w:hint="default"/>
      </w:rPr>
    </w:lvl>
    <w:lvl w:ilvl="2" w:tplc="29BA4F0C">
      <w:start w:val="1"/>
      <w:numFmt w:val="bullet"/>
      <w:lvlText w:val="•"/>
      <w:lvlJc w:val="left"/>
      <w:pPr>
        <w:tabs>
          <w:tab w:val="num" w:pos="2160"/>
        </w:tabs>
        <w:ind w:left="2160" w:hanging="360"/>
      </w:pPr>
      <w:rPr>
        <w:rFonts w:ascii="Arial" w:hAnsi="Arial" w:hint="default"/>
      </w:rPr>
    </w:lvl>
    <w:lvl w:ilvl="3" w:tplc="CDE2E86A">
      <w:start w:val="1084"/>
      <w:numFmt w:val="bullet"/>
      <w:lvlText w:val="•"/>
      <w:lvlJc w:val="left"/>
      <w:pPr>
        <w:tabs>
          <w:tab w:val="num" w:pos="2880"/>
        </w:tabs>
        <w:ind w:left="2880" w:hanging="360"/>
      </w:pPr>
      <w:rPr>
        <w:rFonts w:ascii="Arial" w:hAnsi="Arial" w:hint="default"/>
      </w:rPr>
    </w:lvl>
    <w:lvl w:ilvl="4" w:tplc="B4F6DEA4" w:tentative="1">
      <w:start w:val="1"/>
      <w:numFmt w:val="bullet"/>
      <w:lvlText w:val="•"/>
      <w:lvlJc w:val="left"/>
      <w:pPr>
        <w:tabs>
          <w:tab w:val="num" w:pos="3600"/>
        </w:tabs>
        <w:ind w:left="3600" w:hanging="360"/>
      </w:pPr>
      <w:rPr>
        <w:rFonts w:ascii="Arial" w:hAnsi="Arial" w:hint="default"/>
      </w:rPr>
    </w:lvl>
    <w:lvl w:ilvl="5" w:tplc="E080510A" w:tentative="1">
      <w:start w:val="1"/>
      <w:numFmt w:val="bullet"/>
      <w:lvlText w:val="•"/>
      <w:lvlJc w:val="left"/>
      <w:pPr>
        <w:tabs>
          <w:tab w:val="num" w:pos="4320"/>
        </w:tabs>
        <w:ind w:left="4320" w:hanging="360"/>
      </w:pPr>
      <w:rPr>
        <w:rFonts w:ascii="Arial" w:hAnsi="Arial" w:hint="default"/>
      </w:rPr>
    </w:lvl>
    <w:lvl w:ilvl="6" w:tplc="811C91DA" w:tentative="1">
      <w:start w:val="1"/>
      <w:numFmt w:val="bullet"/>
      <w:lvlText w:val="•"/>
      <w:lvlJc w:val="left"/>
      <w:pPr>
        <w:tabs>
          <w:tab w:val="num" w:pos="5040"/>
        </w:tabs>
        <w:ind w:left="5040" w:hanging="360"/>
      </w:pPr>
      <w:rPr>
        <w:rFonts w:ascii="Arial" w:hAnsi="Arial" w:hint="default"/>
      </w:rPr>
    </w:lvl>
    <w:lvl w:ilvl="7" w:tplc="F724B02E" w:tentative="1">
      <w:start w:val="1"/>
      <w:numFmt w:val="bullet"/>
      <w:lvlText w:val="•"/>
      <w:lvlJc w:val="left"/>
      <w:pPr>
        <w:tabs>
          <w:tab w:val="num" w:pos="5760"/>
        </w:tabs>
        <w:ind w:left="5760" w:hanging="360"/>
      </w:pPr>
      <w:rPr>
        <w:rFonts w:ascii="Arial" w:hAnsi="Arial" w:hint="default"/>
      </w:rPr>
    </w:lvl>
    <w:lvl w:ilvl="8" w:tplc="56128C94" w:tentative="1">
      <w:start w:val="1"/>
      <w:numFmt w:val="bullet"/>
      <w:lvlText w:val="•"/>
      <w:lvlJc w:val="left"/>
      <w:pPr>
        <w:tabs>
          <w:tab w:val="num" w:pos="6480"/>
        </w:tabs>
        <w:ind w:left="6480" w:hanging="360"/>
      </w:pPr>
      <w:rPr>
        <w:rFonts w:ascii="Arial" w:hAnsi="Arial" w:hint="default"/>
      </w:rPr>
    </w:lvl>
  </w:abstractNum>
  <w:abstractNum w:abstractNumId="33">
    <w:nsid w:val="64B7159B"/>
    <w:multiLevelType w:val="hybridMultilevel"/>
    <w:tmpl w:val="084001C4"/>
    <w:lvl w:ilvl="0" w:tplc="3DF8DBB2">
      <w:start w:val="1"/>
      <w:numFmt w:val="decimal"/>
      <w:lvlText w:val="%1."/>
      <w:lvlJc w:val="left"/>
      <w:pPr>
        <w:tabs>
          <w:tab w:val="num" w:pos="720"/>
        </w:tabs>
        <w:ind w:left="720" w:hanging="360"/>
      </w:pPr>
    </w:lvl>
    <w:lvl w:ilvl="1" w:tplc="F76C6E3E" w:tentative="1">
      <w:start w:val="1"/>
      <w:numFmt w:val="decimal"/>
      <w:lvlText w:val="%2."/>
      <w:lvlJc w:val="left"/>
      <w:pPr>
        <w:tabs>
          <w:tab w:val="num" w:pos="1440"/>
        </w:tabs>
        <w:ind w:left="1440" w:hanging="360"/>
      </w:pPr>
    </w:lvl>
    <w:lvl w:ilvl="2" w:tplc="B7782200">
      <w:start w:val="1"/>
      <w:numFmt w:val="decimal"/>
      <w:lvlText w:val="%3."/>
      <w:lvlJc w:val="left"/>
      <w:pPr>
        <w:tabs>
          <w:tab w:val="num" w:pos="2160"/>
        </w:tabs>
        <w:ind w:left="2160" w:hanging="360"/>
      </w:pPr>
    </w:lvl>
    <w:lvl w:ilvl="3" w:tplc="C6C89E42" w:tentative="1">
      <w:start w:val="1"/>
      <w:numFmt w:val="decimal"/>
      <w:lvlText w:val="%4."/>
      <w:lvlJc w:val="left"/>
      <w:pPr>
        <w:tabs>
          <w:tab w:val="num" w:pos="2880"/>
        </w:tabs>
        <w:ind w:left="2880" w:hanging="360"/>
      </w:pPr>
    </w:lvl>
    <w:lvl w:ilvl="4" w:tplc="B66CDCDA" w:tentative="1">
      <w:start w:val="1"/>
      <w:numFmt w:val="decimal"/>
      <w:lvlText w:val="%5."/>
      <w:lvlJc w:val="left"/>
      <w:pPr>
        <w:tabs>
          <w:tab w:val="num" w:pos="3600"/>
        </w:tabs>
        <w:ind w:left="3600" w:hanging="360"/>
      </w:pPr>
    </w:lvl>
    <w:lvl w:ilvl="5" w:tplc="462C8DBC" w:tentative="1">
      <w:start w:val="1"/>
      <w:numFmt w:val="decimal"/>
      <w:lvlText w:val="%6."/>
      <w:lvlJc w:val="left"/>
      <w:pPr>
        <w:tabs>
          <w:tab w:val="num" w:pos="4320"/>
        </w:tabs>
        <w:ind w:left="4320" w:hanging="360"/>
      </w:pPr>
    </w:lvl>
    <w:lvl w:ilvl="6" w:tplc="E280C296" w:tentative="1">
      <w:start w:val="1"/>
      <w:numFmt w:val="decimal"/>
      <w:lvlText w:val="%7."/>
      <w:lvlJc w:val="left"/>
      <w:pPr>
        <w:tabs>
          <w:tab w:val="num" w:pos="5040"/>
        </w:tabs>
        <w:ind w:left="5040" w:hanging="360"/>
      </w:pPr>
    </w:lvl>
    <w:lvl w:ilvl="7" w:tplc="AB184310" w:tentative="1">
      <w:start w:val="1"/>
      <w:numFmt w:val="decimal"/>
      <w:lvlText w:val="%8."/>
      <w:lvlJc w:val="left"/>
      <w:pPr>
        <w:tabs>
          <w:tab w:val="num" w:pos="5760"/>
        </w:tabs>
        <w:ind w:left="5760" w:hanging="360"/>
      </w:pPr>
    </w:lvl>
    <w:lvl w:ilvl="8" w:tplc="417EE59A" w:tentative="1">
      <w:start w:val="1"/>
      <w:numFmt w:val="decimal"/>
      <w:lvlText w:val="%9."/>
      <w:lvlJc w:val="left"/>
      <w:pPr>
        <w:tabs>
          <w:tab w:val="num" w:pos="6480"/>
        </w:tabs>
        <w:ind w:left="6480" w:hanging="360"/>
      </w:pPr>
    </w:lvl>
  </w:abstractNum>
  <w:abstractNum w:abstractNumId="34">
    <w:nsid w:val="6527547F"/>
    <w:multiLevelType w:val="hybridMultilevel"/>
    <w:tmpl w:val="BF2A5764"/>
    <w:lvl w:ilvl="0" w:tplc="F064B0C6">
      <w:start w:val="1"/>
      <w:numFmt w:val="bullet"/>
      <w:lvlText w:val=""/>
      <w:lvlJc w:val="left"/>
      <w:pPr>
        <w:tabs>
          <w:tab w:val="num" w:pos="720"/>
        </w:tabs>
        <w:ind w:left="720" w:hanging="360"/>
      </w:pPr>
      <w:rPr>
        <w:rFonts w:ascii="Wingdings" w:hAnsi="Wingdings" w:hint="default"/>
      </w:rPr>
    </w:lvl>
    <w:lvl w:ilvl="1" w:tplc="3D287E06" w:tentative="1">
      <w:start w:val="1"/>
      <w:numFmt w:val="bullet"/>
      <w:lvlText w:val=""/>
      <w:lvlJc w:val="left"/>
      <w:pPr>
        <w:tabs>
          <w:tab w:val="num" w:pos="1440"/>
        </w:tabs>
        <w:ind w:left="1440" w:hanging="360"/>
      </w:pPr>
      <w:rPr>
        <w:rFonts w:ascii="Wingdings" w:hAnsi="Wingdings" w:hint="default"/>
      </w:rPr>
    </w:lvl>
    <w:lvl w:ilvl="2" w:tplc="31CA6CBE" w:tentative="1">
      <w:start w:val="1"/>
      <w:numFmt w:val="bullet"/>
      <w:lvlText w:val=""/>
      <w:lvlJc w:val="left"/>
      <w:pPr>
        <w:tabs>
          <w:tab w:val="num" w:pos="2160"/>
        </w:tabs>
        <w:ind w:left="2160" w:hanging="360"/>
      </w:pPr>
      <w:rPr>
        <w:rFonts w:ascii="Wingdings" w:hAnsi="Wingdings" w:hint="default"/>
      </w:rPr>
    </w:lvl>
    <w:lvl w:ilvl="3" w:tplc="3EF6D396" w:tentative="1">
      <w:start w:val="1"/>
      <w:numFmt w:val="bullet"/>
      <w:lvlText w:val=""/>
      <w:lvlJc w:val="left"/>
      <w:pPr>
        <w:tabs>
          <w:tab w:val="num" w:pos="2880"/>
        </w:tabs>
        <w:ind w:left="2880" w:hanging="360"/>
      </w:pPr>
      <w:rPr>
        <w:rFonts w:ascii="Wingdings" w:hAnsi="Wingdings" w:hint="default"/>
      </w:rPr>
    </w:lvl>
    <w:lvl w:ilvl="4" w:tplc="AFCA60EC" w:tentative="1">
      <w:start w:val="1"/>
      <w:numFmt w:val="bullet"/>
      <w:lvlText w:val=""/>
      <w:lvlJc w:val="left"/>
      <w:pPr>
        <w:tabs>
          <w:tab w:val="num" w:pos="3600"/>
        </w:tabs>
        <w:ind w:left="3600" w:hanging="360"/>
      </w:pPr>
      <w:rPr>
        <w:rFonts w:ascii="Wingdings" w:hAnsi="Wingdings" w:hint="default"/>
      </w:rPr>
    </w:lvl>
    <w:lvl w:ilvl="5" w:tplc="D382D59A" w:tentative="1">
      <w:start w:val="1"/>
      <w:numFmt w:val="bullet"/>
      <w:lvlText w:val=""/>
      <w:lvlJc w:val="left"/>
      <w:pPr>
        <w:tabs>
          <w:tab w:val="num" w:pos="4320"/>
        </w:tabs>
        <w:ind w:left="4320" w:hanging="360"/>
      </w:pPr>
      <w:rPr>
        <w:rFonts w:ascii="Wingdings" w:hAnsi="Wingdings" w:hint="default"/>
      </w:rPr>
    </w:lvl>
    <w:lvl w:ilvl="6" w:tplc="0B68034A" w:tentative="1">
      <w:start w:val="1"/>
      <w:numFmt w:val="bullet"/>
      <w:lvlText w:val=""/>
      <w:lvlJc w:val="left"/>
      <w:pPr>
        <w:tabs>
          <w:tab w:val="num" w:pos="5040"/>
        </w:tabs>
        <w:ind w:left="5040" w:hanging="360"/>
      </w:pPr>
      <w:rPr>
        <w:rFonts w:ascii="Wingdings" w:hAnsi="Wingdings" w:hint="default"/>
      </w:rPr>
    </w:lvl>
    <w:lvl w:ilvl="7" w:tplc="973A10B8" w:tentative="1">
      <w:start w:val="1"/>
      <w:numFmt w:val="bullet"/>
      <w:lvlText w:val=""/>
      <w:lvlJc w:val="left"/>
      <w:pPr>
        <w:tabs>
          <w:tab w:val="num" w:pos="5760"/>
        </w:tabs>
        <w:ind w:left="5760" w:hanging="360"/>
      </w:pPr>
      <w:rPr>
        <w:rFonts w:ascii="Wingdings" w:hAnsi="Wingdings" w:hint="default"/>
      </w:rPr>
    </w:lvl>
    <w:lvl w:ilvl="8" w:tplc="DF5662B4" w:tentative="1">
      <w:start w:val="1"/>
      <w:numFmt w:val="bullet"/>
      <w:lvlText w:val=""/>
      <w:lvlJc w:val="left"/>
      <w:pPr>
        <w:tabs>
          <w:tab w:val="num" w:pos="6480"/>
        </w:tabs>
        <w:ind w:left="6480" w:hanging="360"/>
      </w:pPr>
      <w:rPr>
        <w:rFonts w:ascii="Wingdings" w:hAnsi="Wingdings" w:hint="default"/>
      </w:rPr>
    </w:lvl>
  </w:abstractNum>
  <w:abstractNum w:abstractNumId="35">
    <w:nsid w:val="6B567E71"/>
    <w:multiLevelType w:val="hybridMultilevel"/>
    <w:tmpl w:val="07302C16"/>
    <w:lvl w:ilvl="0" w:tplc="CAACCE7A">
      <w:start w:val="1"/>
      <w:numFmt w:val="bullet"/>
      <w:lvlText w:val=""/>
      <w:lvlJc w:val="left"/>
      <w:pPr>
        <w:tabs>
          <w:tab w:val="num" w:pos="720"/>
        </w:tabs>
        <w:ind w:left="720" w:hanging="360"/>
      </w:pPr>
      <w:rPr>
        <w:rFonts w:ascii="Wingdings" w:hAnsi="Wingdings" w:hint="default"/>
      </w:rPr>
    </w:lvl>
    <w:lvl w:ilvl="1" w:tplc="DBCC9962" w:tentative="1">
      <w:start w:val="1"/>
      <w:numFmt w:val="bullet"/>
      <w:lvlText w:val=""/>
      <w:lvlJc w:val="left"/>
      <w:pPr>
        <w:tabs>
          <w:tab w:val="num" w:pos="1440"/>
        </w:tabs>
        <w:ind w:left="1440" w:hanging="360"/>
      </w:pPr>
      <w:rPr>
        <w:rFonts w:ascii="Wingdings" w:hAnsi="Wingdings" w:hint="default"/>
      </w:rPr>
    </w:lvl>
    <w:lvl w:ilvl="2" w:tplc="B096EB0E" w:tentative="1">
      <w:start w:val="1"/>
      <w:numFmt w:val="bullet"/>
      <w:lvlText w:val=""/>
      <w:lvlJc w:val="left"/>
      <w:pPr>
        <w:tabs>
          <w:tab w:val="num" w:pos="2160"/>
        </w:tabs>
        <w:ind w:left="2160" w:hanging="360"/>
      </w:pPr>
      <w:rPr>
        <w:rFonts w:ascii="Wingdings" w:hAnsi="Wingdings" w:hint="default"/>
      </w:rPr>
    </w:lvl>
    <w:lvl w:ilvl="3" w:tplc="FAC031E6" w:tentative="1">
      <w:start w:val="1"/>
      <w:numFmt w:val="bullet"/>
      <w:lvlText w:val=""/>
      <w:lvlJc w:val="left"/>
      <w:pPr>
        <w:tabs>
          <w:tab w:val="num" w:pos="2880"/>
        </w:tabs>
        <w:ind w:left="2880" w:hanging="360"/>
      </w:pPr>
      <w:rPr>
        <w:rFonts w:ascii="Wingdings" w:hAnsi="Wingdings" w:hint="default"/>
      </w:rPr>
    </w:lvl>
    <w:lvl w:ilvl="4" w:tplc="A9547BD0" w:tentative="1">
      <w:start w:val="1"/>
      <w:numFmt w:val="bullet"/>
      <w:lvlText w:val=""/>
      <w:lvlJc w:val="left"/>
      <w:pPr>
        <w:tabs>
          <w:tab w:val="num" w:pos="3600"/>
        </w:tabs>
        <w:ind w:left="3600" w:hanging="360"/>
      </w:pPr>
      <w:rPr>
        <w:rFonts w:ascii="Wingdings" w:hAnsi="Wingdings" w:hint="default"/>
      </w:rPr>
    </w:lvl>
    <w:lvl w:ilvl="5" w:tplc="51B29C46" w:tentative="1">
      <w:start w:val="1"/>
      <w:numFmt w:val="bullet"/>
      <w:lvlText w:val=""/>
      <w:lvlJc w:val="left"/>
      <w:pPr>
        <w:tabs>
          <w:tab w:val="num" w:pos="4320"/>
        </w:tabs>
        <w:ind w:left="4320" w:hanging="360"/>
      </w:pPr>
      <w:rPr>
        <w:rFonts w:ascii="Wingdings" w:hAnsi="Wingdings" w:hint="default"/>
      </w:rPr>
    </w:lvl>
    <w:lvl w:ilvl="6" w:tplc="CF4670C4" w:tentative="1">
      <w:start w:val="1"/>
      <w:numFmt w:val="bullet"/>
      <w:lvlText w:val=""/>
      <w:lvlJc w:val="left"/>
      <w:pPr>
        <w:tabs>
          <w:tab w:val="num" w:pos="5040"/>
        </w:tabs>
        <w:ind w:left="5040" w:hanging="360"/>
      </w:pPr>
      <w:rPr>
        <w:rFonts w:ascii="Wingdings" w:hAnsi="Wingdings" w:hint="default"/>
      </w:rPr>
    </w:lvl>
    <w:lvl w:ilvl="7" w:tplc="99166ADC" w:tentative="1">
      <w:start w:val="1"/>
      <w:numFmt w:val="bullet"/>
      <w:lvlText w:val=""/>
      <w:lvlJc w:val="left"/>
      <w:pPr>
        <w:tabs>
          <w:tab w:val="num" w:pos="5760"/>
        </w:tabs>
        <w:ind w:left="5760" w:hanging="360"/>
      </w:pPr>
      <w:rPr>
        <w:rFonts w:ascii="Wingdings" w:hAnsi="Wingdings" w:hint="default"/>
      </w:rPr>
    </w:lvl>
    <w:lvl w:ilvl="8" w:tplc="1BC84606" w:tentative="1">
      <w:start w:val="1"/>
      <w:numFmt w:val="bullet"/>
      <w:lvlText w:val=""/>
      <w:lvlJc w:val="left"/>
      <w:pPr>
        <w:tabs>
          <w:tab w:val="num" w:pos="6480"/>
        </w:tabs>
        <w:ind w:left="6480" w:hanging="360"/>
      </w:pPr>
      <w:rPr>
        <w:rFonts w:ascii="Wingdings" w:hAnsi="Wingdings" w:hint="default"/>
      </w:rPr>
    </w:lvl>
  </w:abstractNum>
  <w:abstractNum w:abstractNumId="36">
    <w:nsid w:val="6C6A60EB"/>
    <w:multiLevelType w:val="hybridMultilevel"/>
    <w:tmpl w:val="CAAA8A2E"/>
    <w:lvl w:ilvl="0" w:tplc="732E0470">
      <w:start w:val="1"/>
      <w:numFmt w:val="bullet"/>
      <w:pStyle w:val="EP-List1"/>
      <w:lvlText w:val="o"/>
      <w:lvlJc w:val="left"/>
      <w:pPr>
        <w:ind w:left="720" w:hanging="360"/>
      </w:pPr>
      <w:rPr>
        <w:rFonts w:ascii="Courier New" w:hAnsi="Courier New" w:hint="default"/>
      </w:rPr>
    </w:lvl>
    <w:lvl w:ilvl="1" w:tplc="4C76A4F6" w:tentative="1">
      <w:start w:val="1"/>
      <w:numFmt w:val="bullet"/>
      <w:lvlText w:val="o"/>
      <w:lvlJc w:val="left"/>
      <w:pPr>
        <w:ind w:left="1440" w:hanging="360"/>
      </w:pPr>
      <w:rPr>
        <w:rFonts w:ascii="Courier New" w:hAnsi="Courier New" w:hint="default"/>
      </w:rPr>
    </w:lvl>
    <w:lvl w:ilvl="2" w:tplc="1AE8BF78"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1DE1C4C"/>
    <w:multiLevelType w:val="hybridMultilevel"/>
    <w:tmpl w:val="84A4FAB6"/>
    <w:lvl w:ilvl="0" w:tplc="DEEA60C0">
      <w:start w:val="1"/>
      <w:numFmt w:val="bullet"/>
      <w:lvlText w:val=""/>
      <w:lvlJc w:val="left"/>
      <w:pPr>
        <w:tabs>
          <w:tab w:val="num" w:pos="720"/>
        </w:tabs>
        <w:ind w:left="720" w:hanging="360"/>
      </w:pPr>
      <w:rPr>
        <w:rFonts w:ascii="Wingdings" w:hAnsi="Wingdings" w:hint="default"/>
      </w:rPr>
    </w:lvl>
    <w:lvl w:ilvl="1" w:tplc="0A12BBCA" w:tentative="1">
      <w:start w:val="1"/>
      <w:numFmt w:val="bullet"/>
      <w:lvlText w:val=""/>
      <w:lvlJc w:val="left"/>
      <w:pPr>
        <w:tabs>
          <w:tab w:val="num" w:pos="1440"/>
        </w:tabs>
        <w:ind w:left="1440" w:hanging="360"/>
      </w:pPr>
      <w:rPr>
        <w:rFonts w:ascii="Wingdings" w:hAnsi="Wingdings" w:hint="default"/>
      </w:rPr>
    </w:lvl>
    <w:lvl w:ilvl="2" w:tplc="CBD2E530" w:tentative="1">
      <w:start w:val="1"/>
      <w:numFmt w:val="bullet"/>
      <w:lvlText w:val=""/>
      <w:lvlJc w:val="left"/>
      <w:pPr>
        <w:tabs>
          <w:tab w:val="num" w:pos="2160"/>
        </w:tabs>
        <w:ind w:left="2160" w:hanging="360"/>
      </w:pPr>
      <w:rPr>
        <w:rFonts w:ascii="Wingdings" w:hAnsi="Wingdings" w:hint="default"/>
      </w:rPr>
    </w:lvl>
    <w:lvl w:ilvl="3" w:tplc="F7D65D82" w:tentative="1">
      <w:start w:val="1"/>
      <w:numFmt w:val="bullet"/>
      <w:lvlText w:val=""/>
      <w:lvlJc w:val="left"/>
      <w:pPr>
        <w:tabs>
          <w:tab w:val="num" w:pos="2880"/>
        </w:tabs>
        <w:ind w:left="2880" w:hanging="360"/>
      </w:pPr>
      <w:rPr>
        <w:rFonts w:ascii="Wingdings" w:hAnsi="Wingdings" w:hint="default"/>
      </w:rPr>
    </w:lvl>
    <w:lvl w:ilvl="4" w:tplc="D138E604" w:tentative="1">
      <w:start w:val="1"/>
      <w:numFmt w:val="bullet"/>
      <w:lvlText w:val=""/>
      <w:lvlJc w:val="left"/>
      <w:pPr>
        <w:tabs>
          <w:tab w:val="num" w:pos="3600"/>
        </w:tabs>
        <w:ind w:left="3600" w:hanging="360"/>
      </w:pPr>
      <w:rPr>
        <w:rFonts w:ascii="Wingdings" w:hAnsi="Wingdings" w:hint="default"/>
      </w:rPr>
    </w:lvl>
    <w:lvl w:ilvl="5" w:tplc="BACCB792" w:tentative="1">
      <w:start w:val="1"/>
      <w:numFmt w:val="bullet"/>
      <w:lvlText w:val=""/>
      <w:lvlJc w:val="left"/>
      <w:pPr>
        <w:tabs>
          <w:tab w:val="num" w:pos="4320"/>
        </w:tabs>
        <w:ind w:left="4320" w:hanging="360"/>
      </w:pPr>
      <w:rPr>
        <w:rFonts w:ascii="Wingdings" w:hAnsi="Wingdings" w:hint="default"/>
      </w:rPr>
    </w:lvl>
    <w:lvl w:ilvl="6" w:tplc="CC5A27BC" w:tentative="1">
      <w:start w:val="1"/>
      <w:numFmt w:val="bullet"/>
      <w:lvlText w:val=""/>
      <w:lvlJc w:val="left"/>
      <w:pPr>
        <w:tabs>
          <w:tab w:val="num" w:pos="5040"/>
        </w:tabs>
        <w:ind w:left="5040" w:hanging="360"/>
      </w:pPr>
      <w:rPr>
        <w:rFonts w:ascii="Wingdings" w:hAnsi="Wingdings" w:hint="default"/>
      </w:rPr>
    </w:lvl>
    <w:lvl w:ilvl="7" w:tplc="A7F04E0E" w:tentative="1">
      <w:start w:val="1"/>
      <w:numFmt w:val="bullet"/>
      <w:lvlText w:val=""/>
      <w:lvlJc w:val="left"/>
      <w:pPr>
        <w:tabs>
          <w:tab w:val="num" w:pos="5760"/>
        </w:tabs>
        <w:ind w:left="5760" w:hanging="360"/>
      </w:pPr>
      <w:rPr>
        <w:rFonts w:ascii="Wingdings" w:hAnsi="Wingdings" w:hint="default"/>
      </w:rPr>
    </w:lvl>
    <w:lvl w:ilvl="8" w:tplc="D5B61FCC" w:tentative="1">
      <w:start w:val="1"/>
      <w:numFmt w:val="bullet"/>
      <w:lvlText w:val=""/>
      <w:lvlJc w:val="left"/>
      <w:pPr>
        <w:tabs>
          <w:tab w:val="num" w:pos="6480"/>
        </w:tabs>
        <w:ind w:left="6480" w:hanging="360"/>
      </w:pPr>
      <w:rPr>
        <w:rFonts w:ascii="Wingdings" w:hAnsi="Wingdings" w:hint="default"/>
      </w:rPr>
    </w:lvl>
  </w:abstractNum>
  <w:abstractNum w:abstractNumId="38">
    <w:nsid w:val="72736EB2"/>
    <w:multiLevelType w:val="hybridMultilevel"/>
    <w:tmpl w:val="3AA89E48"/>
    <w:lvl w:ilvl="0" w:tplc="98CE9B4C">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30D00E1"/>
    <w:multiLevelType w:val="hybridMultilevel"/>
    <w:tmpl w:val="DC982F50"/>
    <w:lvl w:ilvl="0" w:tplc="64A808E8">
      <w:start w:val="1"/>
      <w:numFmt w:val="bullet"/>
      <w:lvlText w:val="–"/>
      <w:lvlJc w:val="left"/>
      <w:pPr>
        <w:tabs>
          <w:tab w:val="num" w:pos="720"/>
        </w:tabs>
        <w:ind w:left="720" w:hanging="360"/>
      </w:pPr>
      <w:rPr>
        <w:rFonts w:ascii="Times New Roman" w:hAnsi="Times New Roman" w:hint="default"/>
      </w:rPr>
    </w:lvl>
    <w:lvl w:ilvl="1" w:tplc="9E861E50">
      <w:start w:val="5"/>
      <w:numFmt w:val="decimal"/>
      <w:lvlText w:val="%2"/>
      <w:lvlJc w:val="left"/>
      <w:pPr>
        <w:tabs>
          <w:tab w:val="num" w:pos="1440"/>
        </w:tabs>
        <w:ind w:left="1440" w:hanging="360"/>
      </w:pPr>
      <w:rPr>
        <w:rFonts w:hint="default"/>
      </w:rPr>
    </w:lvl>
    <w:lvl w:ilvl="2" w:tplc="AE4C0B7A" w:tentative="1">
      <w:start w:val="1"/>
      <w:numFmt w:val="bullet"/>
      <w:lvlText w:val="–"/>
      <w:lvlJc w:val="left"/>
      <w:pPr>
        <w:tabs>
          <w:tab w:val="num" w:pos="2160"/>
        </w:tabs>
        <w:ind w:left="2160" w:hanging="360"/>
      </w:pPr>
      <w:rPr>
        <w:rFonts w:ascii="Times New Roman" w:hAnsi="Times New Roman" w:hint="default"/>
      </w:rPr>
    </w:lvl>
    <w:lvl w:ilvl="3" w:tplc="B01A43D2" w:tentative="1">
      <w:start w:val="1"/>
      <w:numFmt w:val="bullet"/>
      <w:lvlText w:val="–"/>
      <w:lvlJc w:val="left"/>
      <w:pPr>
        <w:tabs>
          <w:tab w:val="num" w:pos="2880"/>
        </w:tabs>
        <w:ind w:left="2880" w:hanging="360"/>
      </w:pPr>
      <w:rPr>
        <w:rFonts w:ascii="Times New Roman" w:hAnsi="Times New Roman" w:hint="default"/>
      </w:rPr>
    </w:lvl>
    <w:lvl w:ilvl="4" w:tplc="571C6768" w:tentative="1">
      <w:start w:val="1"/>
      <w:numFmt w:val="bullet"/>
      <w:lvlText w:val="–"/>
      <w:lvlJc w:val="left"/>
      <w:pPr>
        <w:tabs>
          <w:tab w:val="num" w:pos="3600"/>
        </w:tabs>
        <w:ind w:left="3600" w:hanging="360"/>
      </w:pPr>
      <w:rPr>
        <w:rFonts w:ascii="Times New Roman" w:hAnsi="Times New Roman" w:hint="default"/>
      </w:rPr>
    </w:lvl>
    <w:lvl w:ilvl="5" w:tplc="595A24FC" w:tentative="1">
      <w:start w:val="1"/>
      <w:numFmt w:val="bullet"/>
      <w:lvlText w:val="–"/>
      <w:lvlJc w:val="left"/>
      <w:pPr>
        <w:tabs>
          <w:tab w:val="num" w:pos="4320"/>
        </w:tabs>
        <w:ind w:left="4320" w:hanging="360"/>
      </w:pPr>
      <w:rPr>
        <w:rFonts w:ascii="Times New Roman" w:hAnsi="Times New Roman" w:hint="default"/>
      </w:rPr>
    </w:lvl>
    <w:lvl w:ilvl="6" w:tplc="3CD2A90A" w:tentative="1">
      <w:start w:val="1"/>
      <w:numFmt w:val="bullet"/>
      <w:lvlText w:val="–"/>
      <w:lvlJc w:val="left"/>
      <w:pPr>
        <w:tabs>
          <w:tab w:val="num" w:pos="5040"/>
        </w:tabs>
        <w:ind w:left="5040" w:hanging="360"/>
      </w:pPr>
      <w:rPr>
        <w:rFonts w:ascii="Times New Roman" w:hAnsi="Times New Roman" w:hint="default"/>
      </w:rPr>
    </w:lvl>
    <w:lvl w:ilvl="7" w:tplc="8E16760E" w:tentative="1">
      <w:start w:val="1"/>
      <w:numFmt w:val="bullet"/>
      <w:lvlText w:val="–"/>
      <w:lvlJc w:val="left"/>
      <w:pPr>
        <w:tabs>
          <w:tab w:val="num" w:pos="5760"/>
        </w:tabs>
        <w:ind w:left="5760" w:hanging="360"/>
      </w:pPr>
      <w:rPr>
        <w:rFonts w:ascii="Times New Roman" w:hAnsi="Times New Roman" w:hint="default"/>
      </w:rPr>
    </w:lvl>
    <w:lvl w:ilvl="8" w:tplc="9AC05F3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57261D4"/>
    <w:multiLevelType w:val="hybridMultilevel"/>
    <w:tmpl w:val="8E3E70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807C58"/>
    <w:multiLevelType w:val="hybridMultilevel"/>
    <w:tmpl w:val="03AAF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63C38D9"/>
    <w:multiLevelType w:val="hybridMultilevel"/>
    <w:tmpl w:val="42288278"/>
    <w:lvl w:ilvl="0" w:tplc="9C0CE790">
      <w:start w:val="1"/>
      <w:numFmt w:val="bullet"/>
      <w:lvlText w:val=""/>
      <w:lvlJc w:val="left"/>
      <w:pPr>
        <w:tabs>
          <w:tab w:val="num" w:pos="720"/>
        </w:tabs>
        <w:ind w:left="720" w:hanging="360"/>
      </w:pPr>
      <w:rPr>
        <w:rFonts w:ascii="Wingdings" w:hAnsi="Wingdings" w:hint="default"/>
      </w:rPr>
    </w:lvl>
    <w:lvl w:ilvl="1" w:tplc="0D1EB808" w:tentative="1">
      <w:start w:val="1"/>
      <w:numFmt w:val="bullet"/>
      <w:lvlText w:val=""/>
      <w:lvlJc w:val="left"/>
      <w:pPr>
        <w:tabs>
          <w:tab w:val="num" w:pos="1440"/>
        </w:tabs>
        <w:ind w:left="1440" w:hanging="360"/>
      </w:pPr>
      <w:rPr>
        <w:rFonts w:ascii="Wingdings" w:hAnsi="Wingdings" w:hint="default"/>
      </w:rPr>
    </w:lvl>
    <w:lvl w:ilvl="2" w:tplc="C172D720" w:tentative="1">
      <w:start w:val="1"/>
      <w:numFmt w:val="bullet"/>
      <w:lvlText w:val=""/>
      <w:lvlJc w:val="left"/>
      <w:pPr>
        <w:tabs>
          <w:tab w:val="num" w:pos="2160"/>
        </w:tabs>
        <w:ind w:left="2160" w:hanging="360"/>
      </w:pPr>
      <w:rPr>
        <w:rFonts w:ascii="Wingdings" w:hAnsi="Wingdings" w:hint="default"/>
      </w:rPr>
    </w:lvl>
    <w:lvl w:ilvl="3" w:tplc="9A46FD82" w:tentative="1">
      <w:start w:val="1"/>
      <w:numFmt w:val="bullet"/>
      <w:lvlText w:val=""/>
      <w:lvlJc w:val="left"/>
      <w:pPr>
        <w:tabs>
          <w:tab w:val="num" w:pos="2880"/>
        </w:tabs>
        <w:ind w:left="2880" w:hanging="360"/>
      </w:pPr>
      <w:rPr>
        <w:rFonts w:ascii="Wingdings" w:hAnsi="Wingdings" w:hint="default"/>
      </w:rPr>
    </w:lvl>
    <w:lvl w:ilvl="4" w:tplc="0E8665D2" w:tentative="1">
      <w:start w:val="1"/>
      <w:numFmt w:val="bullet"/>
      <w:lvlText w:val=""/>
      <w:lvlJc w:val="left"/>
      <w:pPr>
        <w:tabs>
          <w:tab w:val="num" w:pos="3600"/>
        </w:tabs>
        <w:ind w:left="3600" w:hanging="360"/>
      </w:pPr>
      <w:rPr>
        <w:rFonts w:ascii="Wingdings" w:hAnsi="Wingdings" w:hint="default"/>
      </w:rPr>
    </w:lvl>
    <w:lvl w:ilvl="5" w:tplc="A42EEC0E" w:tentative="1">
      <w:start w:val="1"/>
      <w:numFmt w:val="bullet"/>
      <w:lvlText w:val=""/>
      <w:lvlJc w:val="left"/>
      <w:pPr>
        <w:tabs>
          <w:tab w:val="num" w:pos="4320"/>
        </w:tabs>
        <w:ind w:left="4320" w:hanging="360"/>
      </w:pPr>
      <w:rPr>
        <w:rFonts w:ascii="Wingdings" w:hAnsi="Wingdings" w:hint="default"/>
      </w:rPr>
    </w:lvl>
    <w:lvl w:ilvl="6" w:tplc="7C10E12A" w:tentative="1">
      <w:start w:val="1"/>
      <w:numFmt w:val="bullet"/>
      <w:lvlText w:val=""/>
      <w:lvlJc w:val="left"/>
      <w:pPr>
        <w:tabs>
          <w:tab w:val="num" w:pos="5040"/>
        </w:tabs>
        <w:ind w:left="5040" w:hanging="360"/>
      </w:pPr>
      <w:rPr>
        <w:rFonts w:ascii="Wingdings" w:hAnsi="Wingdings" w:hint="default"/>
      </w:rPr>
    </w:lvl>
    <w:lvl w:ilvl="7" w:tplc="B2EEF5B6" w:tentative="1">
      <w:start w:val="1"/>
      <w:numFmt w:val="bullet"/>
      <w:lvlText w:val=""/>
      <w:lvlJc w:val="left"/>
      <w:pPr>
        <w:tabs>
          <w:tab w:val="num" w:pos="5760"/>
        </w:tabs>
        <w:ind w:left="5760" w:hanging="360"/>
      </w:pPr>
      <w:rPr>
        <w:rFonts w:ascii="Wingdings" w:hAnsi="Wingdings" w:hint="default"/>
      </w:rPr>
    </w:lvl>
    <w:lvl w:ilvl="8" w:tplc="039E25BE" w:tentative="1">
      <w:start w:val="1"/>
      <w:numFmt w:val="bullet"/>
      <w:lvlText w:val=""/>
      <w:lvlJc w:val="left"/>
      <w:pPr>
        <w:tabs>
          <w:tab w:val="num" w:pos="6480"/>
        </w:tabs>
        <w:ind w:left="6480" w:hanging="360"/>
      </w:pPr>
      <w:rPr>
        <w:rFonts w:ascii="Wingdings" w:hAnsi="Wingdings" w:hint="default"/>
      </w:rPr>
    </w:lvl>
  </w:abstractNum>
  <w:abstractNum w:abstractNumId="43">
    <w:nsid w:val="77A6649D"/>
    <w:multiLevelType w:val="hybridMultilevel"/>
    <w:tmpl w:val="30C8CB7E"/>
    <w:lvl w:ilvl="0" w:tplc="304C2A78">
      <w:start w:val="1"/>
      <w:numFmt w:val="bullet"/>
      <w:lvlText w:val="–"/>
      <w:lvlJc w:val="left"/>
      <w:pPr>
        <w:tabs>
          <w:tab w:val="num" w:pos="720"/>
        </w:tabs>
        <w:ind w:left="720" w:hanging="360"/>
      </w:pPr>
      <w:rPr>
        <w:rFonts w:ascii="Times New Roman" w:hAnsi="Times New Roman" w:hint="default"/>
      </w:rPr>
    </w:lvl>
    <w:lvl w:ilvl="1" w:tplc="CAA6D330">
      <w:start w:val="1"/>
      <w:numFmt w:val="bullet"/>
      <w:lvlText w:val="–"/>
      <w:lvlJc w:val="left"/>
      <w:pPr>
        <w:tabs>
          <w:tab w:val="num" w:pos="1440"/>
        </w:tabs>
        <w:ind w:left="1440" w:hanging="360"/>
      </w:pPr>
      <w:rPr>
        <w:rFonts w:ascii="Times New Roman" w:hAnsi="Times New Roman" w:hint="default"/>
      </w:rPr>
    </w:lvl>
    <w:lvl w:ilvl="2" w:tplc="5AB2F184" w:tentative="1">
      <w:start w:val="1"/>
      <w:numFmt w:val="bullet"/>
      <w:lvlText w:val="–"/>
      <w:lvlJc w:val="left"/>
      <w:pPr>
        <w:tabs>
          <w:tab w:val="num" w:pos="2160"/>
        </w:tabs>
        <w:ind w:left="2160" w:hanging="360"/>
      </w:pPr>
      <w:rPr>
        <w:rFonts w:ascii="Times New Roman" w:hAnsi="Times New Roman" w:hint="default"/>
      </w:rPr>
    </w:lvl>
    <w:lvl w:ilvl="3" w:tplc="D99CB4FA" w:tentative="1">
      <w:start w:val="1"/>
      <w:numFmt w:val="bullet"/>
      <w:lvlText w:val="–"/>
      <w:lvlJc w:val="left"/>
      <w:pPr>
        <w:tabs>
          <w:tab w:val="num" w:pos="2880"/>
        </w:tabs>
        <w:ind w:left="2880" w:hanging="360"/>
      </w:pPr>
      <w:rPr>
        <w:rFonts w:ascii="Times New Roman" w:hAnsi="Times New Roman" w:hint="default"/>
      </w:rPr>
    </w:lvl>
    <w:lvl w:ilvl="4" w:tplc="7738FAB4" w:tentative="1">
      <w:start w:val="1"/>
      <w:numFmt w:val="bullet"/>
      <w:lvlText w:val="–"/>
      <w:lvlJc w:val="left"/>
      <w:pPr>
        <w:tabs>
          <w:tab w:val="num" w:pos="3600"/>
        </w:tabs>
        <w:ind w:left="3600" w:hanging="360"/>
      </w:pPr>
      <w:rPr>
        <w:rFonts w:ascii="Times New Roman" w:hAnsi="Times New Roman" w:hint="default"/>
      </w:rPr>
    </w:lvl>
    <w:lvl w:ilvl="5" w:tplc="8ECCADCC" w:tentative="1">
      <w:start w:val="1"/>
      <w:numFmt w:val="bullet"/>
      <w:lvlText w:val="–"/>
      <w:lvlJc w:val="left"/>
      <w:pPr>
        <w:tabs>
          <w:tab w:val="num" w:pos="4320"/>
        </w:tabs>
        <w:ind w:left="4320" w:hanging="360"/>
      </w:pPr>
      <w:rPr>
        <w:rFonts w:ascii="Times New Roman" w:hAnsi="Times New Roman" w:hint="default"/>
      </w:rPr>
    </w:lvl>
    <w:lvl w:ilvl="6" w:tplc="DA660678" w:tentative="1">
      <w:start w:val="1"/>
      <w:numFmt w:val="bullet"/>
      <w:lvlText w:val="–"/>
      <w:lvlJc w:val="left"/>
      <w:pPr>
        <w:tabs>
          <w:tab w:val="num" w:pos="5040"/>
        </w:tabs>
        <w:ind w:left="5040" w:hanging="360"/>
      </w:pPr>
      <w:rPr>
        <w:rFonts w:ascii="Times New Roman" w:hAnsi="Times New Roman" w:hint="default"/>
      </w:rPr>
    </w:lvl>
    <w:lvl w:ilvl="7" w:tplc="88941E4E" w:tentative="1">
      <w:start w:val="1"/>
      <w:numFmt w:val="bullet"/>
      <w:lvlText w:val="–"/>
      <w:lvlJc w:val="left"/>
      <w:pPr>
        <w:tabs>
          <w:tab w:val="num" w:pos="5760"/>
        </w:tabs>
        <w:ind w:left="5760" w:hanging="360"/>
      </w:pPr>
      <w:rPr>
        <w:rFonts w:ascii="Times New Roman" w:hAnsi="Times New Roman" w:hint="default"/>
      </w:rPr>
    </w:lvl>
    <w:lvl w:ilvl="8" w:tplc="E930912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BC741D9"/>
    <w:multiLevelType w:val="hybridMultilevel"/>
    <w:tmpl w:val="C89EF96C"/>
    <w:lvl w:ilvl="0" w:tplc="5A665F68">
      <w:start w:val="1"/>
      <w:numFmt w:val="bullet"/>
      <w:lvlText w:val=""/>
      <w:lvlJc w:val="left"/>
      <w:pPr>
        <w:tabs>
          <w:tab w:val="num" w:pos="720"/>
        </w:tabs>
        <w:ind w:left="720" w:hanging="360"/>
      </w:pPr>
      <w:rPr>
        <w:rFonts w:ascii="Wingdings" w:hAnsi="Wingdings" w:hint="default"/>
      </w:rPr>
    </w:lvl>
    <w:lvl w:ilvl="1" w:tplc="8CD40364">
      <w:start w:val="1308"/>
      <w:numFmt w:val="bullet"/>
      <w:lvlText w:val="–"/>
      <w:lvlJc w:val="left"/>
      <w:pPr>
        <w:tabs>
          <w:tab w:val="num" w:pos="1440"/>
        </w:tabs>
        <w:ind w:left="1440" w:hanging="360"/>
      </w:pPr>
      <w:rPr>
        <w:rFonts w:ascii="Times New Roman" w:hAnsi="Times New Roman" w:hint="default"/>
      </w:rPr>
    </w:lvl>
    <w:lvl w:ilvl="2" w:tplc="4F2E2F16" w:tentative="1">
      <w:start w:val="1"/>
      <w:numFmt w:val="bullet"/>
      <w:lvlText w:val=""/>
      <w:lvlJc w:val="left"/>
      <w:pPr>
        <w:tabs>
          <w:tab w:val="num" w:pos="2160"/>
        </w:tabs>
        <w:ind w:left="2160" w:hanging="360"/>
      </w:pPr>
      <w:rPr>
        <w:rFonts w:ascii="Wingdings" w:hAnsi="Wingdings" w:hint="default"/>
      </w:rPr>
    </w:lvl>
    <w:lvl w:ilvl="3" w:tplc="CC1A7890" w:tentative="1">
      <w:start w:val="1"/>
      <w:numFmt w:val="bullet"/>
      <w:lvlText w:val=""/>
      <w:lvlJc w:val="left"/>
      <w:pPr>
        <w:tabs>
          <w:tab w:val="num" w:pos="2880"/>
        </w:tabs>
        <w:ind w:left="2880" w:hanging="360"/>
      </w:pPr>
      <w:rPr>
        <w:rFonts w:ascii="Wingdings" w:hAnsi="Wingdings" w:hint="default"/>
      </w:rPr>
    </w:lvl>
    <w:lvl w:ilvl="4" w:tplc="CF22D2B2" w:tentative="1">
      <w:start w:val="1"/>
      <w:numFmt w:val="bullet"/>
      <w:lvlText w:val=""/>
      <w:lvlJc w:val="left"/>
      <w:pPr>
        <w:tabs>
          <w:tab w:val="num" w:pos="3600"/>
        </w:tabs>
        <w:ind w:left="3600" w:hanging="360"/>
      </w:pPr>
      <w:rPr>
        <w:rFonts w:ascii="Wingdings" w:hAnsi="Wingdings" w:hint="default"/>
      </w:rPr>
    </w:lvl>
    <w:lvl w:ilvl="5" w:tplc="A64EB15C" w:tentative="1">
      <w:start w:val="1"/>
      <w:numFmt w:val="bullet"/>
      <w:lvlText w:val=""/>
      <w:lvlJc w:val="left"/>
      <w:pPr>
        <w:tabs>
          <w:tab w:val="num" w:pos="4320"/>
        </w:tabs>
        <w:ind w:left="4320" w:hanging="360"/>
      </w:pPr>
      <w:rPr>
        <w:rFonts w:ascii="Wingdings" w:hAnsi="Wingdings" w:hint="default"/>
      </w:rPr>
    </w:lvl>
    <w:lvl w:ilvl="6" w:tplc="98BC029A" w:tentative="1">
      <w:start w:val="1"/>
      <w:numFmt w:val="bullet"/>
      <w:lvlText w:val=""/>
      <w:lvlJc w:val="left"/>
      <w:pPr>
        <w:tabs>
          <w:tab w:val="num" w:pos="5040"/>
        </w:tabs>
        <w:ind w:left="5040" w:hanging="360"/>
      </w:pPr>
      <w:rPr>
        <w:rFonts w:ascii="Wingdings" w:hAnsi="Wingdings" w:hint="default"/>
      </w:rPr>
    </w:lvl>
    <w:lvl w:ilvl="7" w:tplc="256029A0" w:tentative="1">
      <w:start w:val="1"/>
      <w:numFmt w:val="bullet"/>
      <w:lvlText w:val=""/>
      <w:lvlJc w:val="left"/>
      <w:pPr>
        <w:tabs>
          <w:tab w:val="num" w:pos="5760"/>
        </w:tabs>
        <w:ind w:left="5760" w:hanging="360"/>
      </w:pPr>
      <w:rPr>
        <w:rFonts w:ascii="Wingdings" w:hAnsi="Wingdings" w:hint="default"/>
      </w:rPr>
    </w:lvl>
    <w:lvl w:ilvl="8" w:tplc="52F86E3A" w:tentative="1">
      <w:start w:val="1"/>
      <w:numFmt w:val="bullet"/>
      <w:lvlText w:val=""/>
      <w:lvlJc w:val="left"/>
      <w:pPr>
        <w:tabs>
          <w:tab w:val="num" w:pos="6480"/>
        </w:tabs>
        <w:ind w:left="6480" w:hanging="360"/>
      </w:pPr>
      <w:rPr>
        <w:rFonts w:ascii="Wingdings" w:hAnsi="Wingdings" w:hint="default"/>
      </w:rPr>
    </w:lvl>
  </w:abstractNum>
  <w:abstractNum w:abstractNumId="45">
    <w:nsid w:val="7E8C2474"/>
    <w:multiLevelType w:val="hybridMultilevel"/>
    <w:tmpl w:val="498CFE74"/>
    <w:lvl w:ilvl="0" w:tplc="9E861E50">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30"/>
  </w:num>
  <w:num w:numId="5">
    <w:abstractNumId w:val="1"/>
  </w:num>
  <w:num w:numId="6">
    <w:abstractNumId w:val="14"/>
  </w:num>
  <w:num w:numId="7">
    <w:abstractNumId w:val="28"/>
  </w:num>
  <w:num w:numId="8">
    <w:abstractNumId w:val="4"/>
  </w:num>
  <w:num w:numId="9">
    <w:abstractNumId w:val="23"/>
  </w:num>
  <w:num w:numId="10">
    <w:abstractNumId w:val="21"/>
  </w:num>
  <w:num w:numId="11">
    <w:abstractNumId w:val="40"/>
  </w:num>
  <w:num w:numId="12">
    <w:abstractNumId w:val="29"/>
  </w:num>
  <w:num w:numId="13">
    <w:abstractNumId w:val="32"/>
  </w:num>
  <w:num w:numId="14">
    <w:abstractNumId w:val="33"/>
  </w:num>
  <w:num w:numId="15">
    <w:abstractNumId w:val="45"/>
  </w:num>
  <w:num w:numId="16">
    <w:abstractNumId w:val="41"/>
  </w:num>
  <w:num w:numId="17">
    <w:abstractNumId w:val="12"/>
  </w:num>
  <w:num w:numId="18">
    <w:abstractNumId w:val="20"/>
  </w:num>
  <w:num w:numId="19">
    <w:abstractNumId w:val="22"/>
  </w:num>
  <w:num w:numId="20">
    <w:abstractNumId w:val="43"/>
  </w:num>
  <w:num w:numId="21">
    <w:abstractNumId w:val="37"/>
  </w:num>
  <w:num w:numId="22">
    <w:abstractNumId w:val="39"/>
  </w:num>
  <w:num w:numId="23">
    <w:abstractNumId w:val="19"/>
  </w:num>
  <w:num w:numId="24">
    <w:abstractNumId w:val="26"/>
  </w:num>
  <w:num w:numId="25">
    <w:abstractNumId w:val="31"/>
  </w:num>
  <w:num w:numId="26">
    <w:abstractNumId w:val="5"/>
  </w:num>
  <w:num w:numId="27">
    <w:abstractNumId w:val="16"/>
  </w:num>
  <w:num w:numId="28">
    <w:abstractNumId w:val="9"/>
  </w:num>
  <w:num w:numId="29">
    <w:abstractNumId w:val="35"/>
  </w:num>
  <w:num w:numId="30">
    <w:abstractNumId w:val="13"/>
  </w:num>
  <w:num w:numId="31">
    <w:abstractNumId w:val="34"/>
  </w:num>
  <w:num w:numId="32">
    <w:abstractNumId w:val="27"/>
  </w:num>
  <w:num w:numId="33">
    <w:abstractNumId w:val="2"/>
  </w:num>
  <w:num w:numId="34">
    <w:abstractNumId w:val="0"/>
  </w:num>
  <w:num w:numId="35">
    <w:abstractNumId w:val="6"/>
  </w:num>
  <w:num w:numId="36">
    <w:abstractNumId w:val="24"/>
  </w:num>
  <w:num w:numId="37">
    <w:abstractNumId w:val="38"/>
  </w:num>
  <w:num w:numId="38">
    <w:abstractNumId w:val="15"/>
  </w:num>
  <w:num w:numId="39">
    <w:abstractNumId w:val="42"/>
  </w:num>
  <w:num w:numId="40">
    <w:abstractNumId w:val="11"/>
  </w:num>
  <w:num w:numId="41">
    <w:abstractNumId w:val="44"/>
  </w:num>
  <w:num w:numId="42">
    <w:abstractNumId w:val="3"/>
  </w:num>
  <w:num w:numId="43">
    <w:abstractNumId w:val="18"/>
  </w:num>
  <w:num w:numId="44">
    <w:abstractNumId w:val="25"/>
  </w:num>
  <w:num w:numId="45">
    <w:abstractNumId w:val="36"/>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43A24"/>
    <w:rsid w:val="000101F4"/>
    <w:rsid w:val="000248D5"/>
    <w:rsid w:val="00036FB5"/>
    <w:rsid w:val="0004449A"/>
    <w:rsid w:val="00054DB6"/>
    <w:rsid w:val="000849A0"/>
    <w:rsid w:val="000A4A04"/>
    <w:rsid w:val="000A5229"/>
    <w:rsid w:val="000C57C5"/>
    <w:rsid w:val="000D457C"/>
    <w:rsid w:val="000F34AA"/>
    <w:rsid w:val="001104D0"/>
    <w:rsid w:val="001506BA"/>
    <w:rsid w:val="00166EE9"/>
    <w:rsid w:val="00173A75"/>
    <w:rsid w:val="001952E0"/>
    <w:rsid w:val="001B279E"/>
    <w:rsid w:val="001B2A58"/>
    <w:rsid w:val="00203DF9"/>
    <w:rsid w:val="00282900"/>
    <w:rsid w:val="002847BA"/>
    <w:rsid w:val="00287505"/>
    <w:rsid w:val="002C28E9"/>
    <w:rsid w:val="002C5B0F"/>
    <w:rsid w:val="002D7C57"/>
    <w:rsid w:val="002E7CEF"/>
    <w:rsid w:val="00314BF1"/>
    <w:rsid w:val="00322A6B"/>
    <w:rsid w:val="003363D5"/>
    <w:rsid w:val="00342624"/>
    <w:rsid w:val="00345ABC"/>
    <w:rsid w:val="003533F3"/>
    <w:rsid w:val="00395367"/>
    <w:rsid w:val="003D3CD2"/>
    <w:rsid w:val="003E0C77"/>
    <w:rsid w:val="004158EA"/>
    <w:rsid w:val="00415FDA"/>
    <w:rsid w:val="004524FC"/>
    <w:rsid w:val="004B041D"/>
    <w:rsid w:val="004B1CEB"/>
    <w:rsid w:val="004C6B54"/>
    <w:rsid w:val="004D464A"/>
    <w:rsid w:val="004D4B65"/>
    <w:rsid w:val="004E35D0"/>
    <w:rsid w:val="00560255"/>
    <w:rsid w:val="00560935"/>
    <w:rsid w:val="005679C8"/>
    <w:rsid w:val="0058401F"/>
    <w:rsid w:val="005A3169"/>
    <w:rsid w:val="005B127C"/>
    <w:rsid w:val="005C4716"/>
    <w:rsid w:val="005D6220"/>
    <w:rsid w:val="005D7391"/>
    <w:rsid w:val="005F0BCA"/>
    <w:rsid w:val="00641401"/>
    <w:rsid w:val="006441AB"/>
    <w:rsid w:val="0065191E"/>
    <w:rsid w:val="006820AF"/>
    <w:rsid w:val="0068302A"/>
    <w:rsid w:val="006E3369"/>
    <w:rsid w:val="00715DAB"/>
    <w:rsid w:val="00734D01"/>
    <w:rsid w:val="0073558A"/>
    <w:rsid w:val="00735ABC"/>
    <w:rsid w:val="00740FE4"/>
    <w:rsid w:val="00741778"/>
    <w:rsid w:val="007A58F0"/>
    <w:rsid w:val="007B405D"/>
    <w:rsid w:val="007D2B4C"/>
    <w:rsid w:val="007E5C59"/>
    <w:rsid w:val="007F28CE"/>
    <w:rsid w:val="007F7953"/>
    <w:rsid w:val="00803655"/>
    <w:rsid w:val="00821221"/>
    <w:rsid w:val="008218F0"/>
    <w:rsid w:val="00841278"/>
    <w:rsid w:val="0084176A"/>
    <w:rsid w:val="00843A24"/>
    <w:rsid w:val="00845AAB"/>
    <w:rsid w:val="008963CD"/>
    <w:rsid w:val="008A0224"/>
    <w:rsid w:val="008B5035"/>
    <w:rsid w:val="009063DE"/>
    <w:rsid w:val="00940413"/>
    <w:rsid w:val="0094065E"/>
    <w:rsid w:val="009440CF"/>
    <w:rsid w:val="00993F17"/>
    <w:rsid w:val="009C1770"/>
    <w:rsid w:val="009C39A8"/>
    <w:rsid w:val="009E304B"/>
    <w:rsid w:val="009F48ED"/>
    <w:rsid w:val="009F7DAF"/>
    <w:rsid w:val="00A03B31"/>
    <w:rsid w:val="00A34AB3"/>
    <w:rsid w:val="00A62F66"/>
    <w:rsid w:val="00A85573"/>
    <w:rsid w:val="00A97CA5"/>
    <w:rsid w:val="00AA2234"/>
    <w:rsid w:val="00AA55AD"/>
    <w:rsid w:val="00AC416D"/>
    <w:rsid w:val="00AC420D"/>
    <w:rsid w:val="00AC56A5"/>
    <w:rsid w:val="00AD4892"/>
    <w:rsid w:val="00B13E62"/>
    <w:rsid w:val="00B24E2F"/>
    <w:rsid w:val="00B261B5"/>
    <w:rsid w:val="00B571B1"/>
    <w:rsid w:val="00B6547C"/>
    <w:rsid w:val="00B87C49"/>
    <w:rsid w:val="00B929DB"/>
    <w:rsid w:val="00B939EE"/>
    <w:rsid w:val="00BE5992"/>
    <w:rsid w:val="00BF0E37"/>
    <w:rsid w:val="00C30AD7"/>
    <w:rsid w:val="00C734F7"/>
    <w:rsid w:val="00C7634C"/>
    <w:rsid w:val="00CA66B5"/>
    <w:rsid w:val="00CB0025"/>
    <w:rsid w:val="00CB59B7"/>
    <w:rsid w:val="00CC0CCF"/>
    <w:rsid w:val="00CD1A9B"/>
    <w:rsid w:val="00CD67C6"/>
    <w:rsid w:val="00CF4592"/>
    <w:rsid w:val="00D075FF"/>
    <w:rsid w:val="00D07E58"/>
    <w:rsid w:val="00D54722"/>
    <w:rsid w:val="00D66AA1"/>
    <w:rsid w:val="00D67634"/>
    <w:rsid w:val="00D767F4"/>
    <w:rsid w:val="00DB1D81"/>
    <w:rsid w:val="00DC5869"/>
    <w:rsid w:val="00DD6E4C"/>
    <w:rsid w:val="00DE3112"/>
    <w:rsid w:val="00DF46F9"/>
    <w:rsid w:val="00E018D4"/>
    <w:rsid w:val="00E05406"/>
    <w:rsid w:val="00E13B61"/>
    <w:rsid w:val="00E14F98"/>
    <w:rsid w:val="00E808C0"/>
    <w:rsid w:val="00EC3A91"/>
    <w:rsid w:val="00ED23CD"/>
    <w:rsid w:val="00F3758C"/>
    <w:rsid w:val="00F40EDC"/>
    <w:rsid w:val="00F53381"/>
    <w:rsid w:val="00F607AF"/>
    <w:rsid w:val="00F727CD"/>
    <w:rsid w:val="00F81807"/>
    <w:rsid w:val="00F965AE"/>
    <w:rsid w:val="00FC2C78"/>
    <w:rsid w:val="00FC5CAE"/>
    <w:rsid w:val="00FD348B"/>
    <w:rsid w:val="00FE617B"/>
    <w:rsid w:val="00FF01CB"/>
    <w:rsid w:val="00FF27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AA1"/>
  </w:style>
  <w:style w:type="paragraph" w:styleId="Titolo5">
    <w:name w:val="heading 5"/>
    <w:basedOn w:val="Normale"/>
    <w:next w:val="Normale"/>
    <w:link w:val="Titolo5Carattere"/>
    <w:uiPriority w:val="9"/>
    <w:unhideWhenUsed/>
    <w:qFormat/>
    <w:rsid w:val="009063DE"/>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416D"/>
    <w:pPr>
      <w:ind w:left="720"/>
      <w:contextualSpacing/>
    </w:pPr>
  </w:style>
  <w:style w:type="character" w:styleId="Collegamentoipertestuale">
    <w:name w:val="Hyperlink"/>
    <w:basedOn w:val="Carpredefinitoparagrafo"/>
    <w:uiPriority w:val="99"/>
    <w:unhideWhenUsed/>
    <w:rsid w:val="00DC5869"/>
    <w:rPr>
      <w:color w:val="0000FF" w:themeColor="hyperlink"/>
      <w:u w:val="single"/>
    </w:rPr>
  </w:style>
  <w:style w:type="paragraph" w:styleId="NormaleWeb">
    <w:name w:val="Normal (Web)"/>
    <w:basedOn w:val="Normale"/>
    <w:uiPriority w:val="99"/>
    <w:semiHidden/>
    <w:unhideWhenUsed/>
    <w:rsid w:val="00845AA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ED23CD"/>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D23CD"/>
    <w:rPr>
      <w:rFonts w:ascii="Consolas" w:hAnsi="Consolas"/>
      <w:sz w:val="21"/>
      <w:szCs w:val="21"/>
    </w:rPr>
  </w:style>
  <w:style w:type="paragraph" w:styleId="Intestazione">
    <w:name w:val="header"/>
    <w:basedOn w:val="Normale"/>
    <w:link w:val="IntestazioneCarattere"/>
    <w:uiPriority w:val="99"/>
    <w:semiHidden/>
    <w:unhideWhenUsed/>
    <w:rsid w:val="007F79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F7953"/>
  </w:style>
  <w:style w:type="paragraph" w:styleId="Pidipagina">
    <w:name w:val="footer"/>
    <w:basedOn w:val="Normale"/>
    <w:link w:val="PidipaginaCarattere"/>
    <w:uiPriority w:val="99"/>
    <w:unhideWhenUsed/>
    <w:rsid w:val="007F79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7953"/>
  </w:style>
  <w:style w:type="paragraph" w:styleId="Testofumetto">
    <w:name w:val="Balloon Text"/>
    <w:basedOn w:val="Normale"/>
    <w:link w:val="TestofumettoCarattere"/>
    <w:uiPriority w:val="99"/>
    <w:semiHidden/>
    <w:unhideWhenUsed/>
    <w:rsid w:val="002875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7505"/>
    <w:rPr>
      <w:rFonts w:ascii="Tahoma" w:hAnsi="Tahoma" w:cs="Tahoma"/>
      <w:sz w:val="16"/>
      <w:szCs w:val="16"/>
    </w:rPr>
  </w:style>
  <w:style w:type="paragraph" w:customStyle="1" w:styleId="EP-Text">
    <w:name w:val="EP-Text"/>
    <w:basedOn w:val="Normale"/>
    <w:uiPriority w:val="99"/>
    <w:rsid w:val="00EC3A91"/>
    <w:pPr>
      <w:spacing w:before="120" w:after="0" w:line="240" w:lineRule="auto"/>
      <w:jc w:val="both"/>
    </w:pPr>
    <w:rPr>
      <w:rFonts w:ascii="Calibri" w:eastAsia="SimSun" w:hAnsi="Calibri" w:cs="Times New Roman"/>
      <w:sz w:val="24"/>
      <w:szCs w:val="20"/>
      <w:lang w:val="en-GB" w:eastAsia="it-IT"/>
    </w:rPr>
  </w:style>
  <w:style w:type="paragraph" w:customStyle="1" w:styleId="EP-List1">
    <w:name w:val="EP-List1"/>
    <w:basedOn w:val="EP-Text"/>
    <w:uiPriority w:val="99"/>
    <w:rsid w:val="00EC3A91"/>
    <w:pPr>
      <w:numPr>
        <w:numId w:val="45"/>
      </w:numPr>
    </w:pPr>
  </w:style>
  <w:style w:type="paragraph" w:customStyle="1" w:styleId="EP-Title1">
    <w:name w:val="EP-Title1"/>
    <w:basedOn w:val="EP-Text"/>
    <w:next w:val="EP-Text"/>
    <w:uiPriority w:val="99"/>
    <w:rsid w:val="00EC3A91"/>
    <w:pPr>
      <w:numPr>
        <w:numId w:val="46"/>
      </w:numPr>
      <w:spacing w:before="480" w:after="240"/>
      <w:ind w:left="357" w:hanging="357"/>
      <w:jc w:val="left"/>
    </w:pPr>
    <w:rPr>
      <w:b/>
      <w:sz w:val="40"/>
      <w:szCs w:val="40"/>
    </w:rPr>
  </w:style>
  <w:style w:type="paragraph" w:customStyle="1" w:styleId="EP-Title2">
    <w:name w:val="EP-Title2"/>
    <w:basedOn w:val="EP-Title1"/>
    <w:next w:val="EP-Text"/>
    <w:uiPriority w:val="99"/>
    <w:rsid w:val="00EC3A91"/>
    <w:pPr>
      <w:numPr>
        <w:ilvl w:val="1"/>
      </w:numPr>
    </w:pPr>
    <w:rPr>
      <w:sz w:val="32"/>
    </w:rPr>
  </w:style>
  <w:style w:type="paragraph" w:customStyle="1" w:styleId="EP-Title3">
    <w:name w:val="EP-Title3"/>
    <w:basedOn w:val="EP-Title2"/>
    <w:next w:val="EP-Text"/>
    <w:uiPriority w:val="99"/>
    <w:rsid w:val="00EC3A91"/>
    <w:pPr>
      <w:numPr>
        <w:ilvl w:val="2"/>
      </w:numPr>
    </w:pPr>
    <w:rPr>
      <w:sz w:val="28"/>
    </w:rPr>
  </w:style>
  <w:style w:type="character" w:customStyle="1" w:styleId="Titolo5Carattere">
    <w:name w:val="Titolo 5 Carattere"/>
    <w:basedOn w:val="Carpredefinitoparagrafo"/>
    <w:link w:val="Titolo5"/>
    <w:uiPriority w:val="9"/>
    <w:rsid w:val="009063DE"/>
    <w:rPr>
      <w:rFonts w:asciiTheme="majorHAnsi" w:eastAsiaTheme="majorEastAsia" w:hAnsiTheme="majorHAnsi" w:cstheme="majorBidi"/>
      <w:color w:val="243F60" w:themeColor="accent1" w:themeShade="7F"/>
    </w:rPr>
  </w:style>
  <w:style w:type="table" w:styleId="Grigliatabella">
    <w:name w:val="Table Grid"/>
    <w:basedOn w:val="Tabellanormale"/>
    <w:uiPriority w:val="59"/>
    <w:rsid w:val="009063DE"/>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1D81"/>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Carpredefinitoparagrafo"/>
    <w:rsid w:val="006441AB"/>
  </w:style>
</w:styles>
</file>

<file path=word/webSettings.xml><?xml version="1.0" encoding="utf-8"?>
<w:webSettings xmlns:r="http://schemas.openxmlformats.org/officeDocument/2006/relationships" xmlns:w="http://schemas.openxmlformats.org/wordprocessingml/2006/main">
  <w:divs>
    <w:div w:id="7755985">
      <w:bodyDiv w:val="1"/>
      <w:marLeft w:val="0"/>
      <w:marRight w:val="0"/>
      <w:marTop w:val="0"/>
      <w:marBottom w:val="0"/>
      <w:divBdr>
        <w:top w:val="none" w:sz="0" w:space="0" w:color="auto"/>
        <w:left w:val="none" w:sz="0" w:space="0" w:color="auto"/>
        <w:bottom w:val="none" w:sz="0" w:space="0" w:color="auto"/>
        <w:right w:val="none" w:sz="0" w:space="0" w:color="auto"/>
      </w:divBdr>
      <w:divsChild>
        <w:div w:id="2129855823">
          <w:marLeft w:val="1008"/>
          <w:marRight w:val="0"/>
          <w:marTop w:val="0"/>
          <w:marBottom w:val="0"/>
          <w:divBdr>
            <w:top w:val="none" w:sz="0" w:space="0" w:color="auto"/>
            <w:left w:val="none" w:sz="0" w:space="0" w:color="auto"/>
            <w:bottom w:val="none" w:sz="0" w:space="0" w:color="auto"/>
            <w:right w:val="none" w:sz="0" w:space="0" w:color="auto"/>
          </w:divBdr>
        </w:div>
        <w:div w:id="675226019">
          <w:marLeft w:val="1008"/>
          <w:marRight w:val="0"/>
          <w:marTop w:val="0"/>
          <w:marBottom w:val="0"/>
          <w:divBdr>
            <w:top w:val="none" w:sz="0" w:space="0" w:color="auto"/>
            <w:left w:val="none" w:sz="0" w:space="0" w:color="auto"/>
            <w:bottom w:val="none" w:sz="0" w:space="0" w:color="auto"/>
            <w:right w:val="none" w:sz="0" w:space="0" w:color="auto"/>
          </w:divBdr>
        </w:div>
      </w:divsChild>
    </w:div>
    <w:div w:id="199325714">
      <w:bodyDiv w:val="1"/>
      <w:marLeft w:val="0"/>
      <w:marRight w:val="0"/>
      <w:marTop w:val="0"/>
      <w:marBottom w:val="0"/>
      <w:divBdr>
        <w:top w:val="none" w:sz="0" w:space="0" w:color="auto"/>
        <w:left w:val="none" w:sz="0" w:space="0" w:color="auto"/>
        <w:bottom w:val="none" w:sz="0" w:space="0" w:color="auto"/>
        <w:right w:val="none" w:sz="0" w:space="0" w:color="auto"/>
      </w:divBdr>
      <w:divsChild>
        <w:div w:id="267084697">
          <w:marLeft w:val="547"/>
          <w:marRight w:val="0"/>
          <w:marTop w:val="115"/>
          <w:marBottom w:val="0"/>
          <w:divBdr>
            <w:top w:val="none" w:sz="0" w:space="0" w:color="auto"/>
            <w:left w:val="none" w:sz="0" w:space="0" w:color="auto"/>
            <w:bottom w:val="none" w:sz="0" w:space="0" w:color="auto"/>
            <w:right w:val="none" w:sz="0" w:space="0" w:color="auto"/>
          </w:divBdr>
        </w:div>
      </w:divsChild>
    </w:div>
    <w:div w:id="206718141">
      <w:bodyDiv w:val="1"/>
      <w:marLeft w:val="0"/>
      <w:marRight w:val="0"/>
      <w:marTop w:val="0"/>
      <w:marBottom w:val="0"/>
      <w:divBdr>
        <w:top w:val="none" w:sz="0" w:space="0" w:color="auto"/>
        <w:left w:val="none" w:sz="0" w:space="0" w:color="auto"/>
        <w:bottom w:val="none" w:sz="0" w:space="0" w:color="auto"/>
        <w:right w:val="none" w:sz="0" w:space="0" w:color="auto"/>
      </w:divBdr>
      <w:divsChild>
        <w:div w:id="1054933351">
          <w:marLeft w:val="360"/>
          <w:marRight w:val="0"/>
          <w:marTop w:val="134"/>
          <w:marBottom w:val="0"/>
          <w:divBdr>
            <w:top w:val="none" w:sz="0" w:space="0" w:color="auto"/>
            <w:left w:val="none" w:sz="0" w:space="0" w:color="auto"/>
            <w:bottom w:val="none" w:sz="0" w:space="0" w:color="auto"/>
            <w:right w:val="none" w:sz="0" w:space="0" w:color="auto"/>
          </w:divBdr>
        </w:div>
        <w:div w:id="1221555724">
          <w:marLeft w:val="360"/>
          <w:marRight w:val="0"/>
          <w:marTop w:val="134"/>
          <w:marBottom w:val="0"/>
          <w:divBdr>
            <w:top w:val="none" w:sz="0" w:space="0" w:color="auto"/>
            <w:left w:val="none" w:sz="0" w:space="0" w:color="auto"/>
            <w:bottom w:val="none" w:sz="0" w:space="0" w:color="auto"/>
            <w:right w:val="none" w:sz="0" w:space="0" w:color="auto"/>
          </w:divBdr>
        </w:div>
        <w:div w:id="1415206622">
          <w:marLeft w:val="1080"/>
          <w:marRight w:val="0"/>
          <w:marTop w:val="134"/>
          <w:marBottom w:val="0"/>
          <w:divBdr>
            <w:top w:val="none" w:sz="0" w:space="0" w:color="auto"/>
            <w:left w:val="none" w:sz="0" w:space="0" w:color="auto"/>
            <w:bottom w:val="none" w:sz="0" w:space="0" w:color="auto"/>
            <w:right w:val="none" w:sz="0" w:space="0" w:color="auto"/>
          </w:divBdr>
        </w:div>
        <w:div w:id="592512417">
          <w:marLeft w:val="1080"/>
          <w:marRight w:val="0"/>
          <w:marTop w:val="134"/>
          <w:marBottom w:val="0"/>
          <w:divBdr>
            <w:top w:val="none" w:sz="0" w:space="0" w:color="auto"/>
            <w:left w:val="none" w:sz="0" w:space="0" w:color="auto"/>
            <w:bottom w:val="none" w:sz="0" w:space="0" w:color="auto"/>
            <w:right w:val="none" w:sz="0" w:space="0" w:color="auto"/>
          </w:divBdr>
        </w:div>
        <w:div w:id="2055302992">
          <w:marLeft w:val="1080"/>
          <w:marRight w:val="0"/>
          <w:marTop w:val="134"/>
          <w:marBottom w:val="0"/>
          <w:divBdr>
            <w:top w:val="none" w:sz="0" w:space="0" w:color="auto"/>
            <w:left w:val="none" w:sz="0" w:space="0" w:color="auto"/>
            <w:bottom w:val="none" w:sz="0" w:space="0" w:color="auto"/>
            <w:right w:val="none" w:sz="0" w:space="0" w:color="auto"/>
          </w:divBdr>
        </w:div>
      </w:divsChild>
    </w:div>
    <w:div w:id="272590228">
      <w:bodyDiv w:val="1"/>
      <w:marLeft w:val="0"/>
      <w:marRight w:val="0"/>
      <w:marTop w:val="0"/>
      <w:marBottom w:val="0"/>
      <w:divBdr>
        <w:top w:val="none" w:sz="0" w:space="0" w:color="auto"/>
        <w:left w:val="none" w:sz="0" w:space="0" w:color="auto"/>
        <w:bottom w:val="none" w:sz="0" w:space="0" w:color="auto"/>
        <w:right w:val="none" w:sz="0" w:space="0" w:color="auto"/>
      </w:divBdr>
    </w:div>
    <w:div w:id="275715491">
      <w:bodyDiv w:val="1"/>
      <w:marLeft w:val="0"/>
      <w:marRight w:val="0"/>
      <w:marTop w:val="0"/>
      <w:marBottom w:val="0"/>
      <w:divBdr>
        <w:top w:val="none" w:sz="0" w:space="0" w:color="auto"/>
        <w:left w:val="none" w:sz="0" w:space="0" w:color="auto"/>
        <w:bottom w:val="none" w:sz="0" w:space="0" w:color="auto"/>
        <w:right w:val="none" w:sz="0" w:space="0" w:color="auto"/>
      </w:divBdr>
      <w:divsChild>
        <w:div w:id="480077391">
          <w:marLeft w:val="547"/>
          <w:marRight w:val="0"/>
          <w:marTop w:val="134"/>
          <w:marBottom w:val="0"/>
          <w:divBdr>
            <w:top w:val="none" w:sz="0" w:space="0" w:color="auto"/>
            <w:left w:val="none" w:sz="0" w:space="0" w:color="auto"/>
            <w:bottom w:val="none" w:sz="0" w:space="0" w:color="auto"/>
            <w:right w:val="none" w:sz="0" w:space="0" w:color="auto"/>
          </w:divBdr>
        </w:div>
      </w:divsChild>
    </w:div>
    <w:div w:id="338122812">
      <w:bodyDiv w:val="1"/>
      <w:marLeft w:val="0"/>
      <w:marRight w:val="0"/>
      <w:marTop w:val="0"/>
      <w:marBottom w:val="0"/>
      <w:divBdr>
        <w:top w:val="none" w:sz="0" w:space="0" w:color="auto"/>
        <w:left w:val="none" w:sz="0" w:space="0" w:color="auto"/>
        <w:bottom w:val="none" w:sz="0" w:space="0" w:color="auto"/>
        <w:right w:val="none" w:sz="0" w:space="0" w:color="auto"/>
      </w:divBdr>
    </w:div>
    <w:div w:id="347953535">
      <w:bodyDiv w:val="1"/>
      <w:marLeft w:val="0"/>
      <w:marRight w:val="0"/>
      <w:marTop w:val="0"/>
      <w:marBottom w:val="0"/>
      <w:divBdr>
        <w:top w:val="none" w:sz="0" w:space="0" w:color="auto"/>
        <w:left w:val="none" w:sz="0" w:space="0" w:color="auto"/>
        <w:bottom w:val="none" w:sz="0" w:space="0" w:color="auto"/>
        <w:right w:val="none" w:sz="0" w:space="0" w:color="auto"/>
      </w:divBdr>
    </w:div>
    <w:div w:id="433747946">
      <w:bodyDiv w:val="1"/>
      <w:marLeft w:val="0"/>
      <w:marRight w:val="0"/>
      <w:marTop w:val="0"/>
      <w:marBottom w:val="0"/>
      <w:divBdr>
        <w:top w:val="none" w:sz="0" w:space="0" w:color="auto"/>
        <w:left w:val="none" w:sz="0" w:space="0" w:color="auto"/>
        <w:bottom w:val="none" w:sz="0" w:space="0" w:color="auto"/>
        <w:right w:val="none" w:sz="0" w:space="0" w:color="auto"/>
      </w:divBdr>
    </w:div>
    <w:div w:id="475296833">
      <w:bodyDiv w:val="1"/>
      <w:marLeft w:val="0"/>
      <w:marRight w:val="0"/>
      <w:marTop w:val="0"/>
      <w:marBottom w:val="0"/>
      <w:divBdr>
        <w:top w:val="none" w:sz="0" w:space="0" w:color="auto"/>
        <w:left w:val="none" w:sz="0" w:space="0" w:color="auto"/>
        <w:bottom w:val="none" w:sz="0" w:space="0" w:color="auto"/>
        <w:right w:val="none" w:sz="0" w:space="0" w:color="auto"/>
      </w:divBdr>
      <w:divsChild>
        <w:div w:id="1987856729">
          <w:marLeft w:val="547"/>
          <w:marRight w:val="0"/>
          <w:marTop w:val="134"/>
          <w:marBottom w:val="0"/>
          <w:divBdr>
            <w:top w:val="none" w:sz="0" w:space="0" w:color="auto"/>
            <w:left w:val="none" w:sz="0" w:space="0" w:color="auto"/>
            <w:bottom w:val="none" w:sz="0" w:space="0" w:color="auto"/>
            <w:right w:val="none" w:sz="0" w:space="0" w:color="auto"/>
          </w:divBdr>
        </w:div>
        <w:div w:id="458693849">
          <w:marLeft w:val="547"/>
          <w:marRight w:val="0"/>
          <w:marTop w:val="134"/>
          <w:marBottom w:val="0"/>
          <w:divBdr>
            <w:top w:val="none" w:sz="0" w:space="0" w:color="auto"/>
            <w:left w:val="none" w:sz="0" w:space="0" w:color="auto"/>
            <w:bottom w:val="none" w:sz="0" w:space="0" w:color="auto"/>
            <w:right w:val="none" w:sz="0" w:space="0" w:color="auto"/>
          </w:divBdr>
        </w:div>
        <w:div w:id="810051526">
          <w:marLeft w:val="547"/>
          <w:marRight w:val="0"/>
          <w:marTop w:val="134"/>
          <w:marBottom w:val="0"/>
          <w:divBdr>
            <w:top w:val="none" w:sz="0" w:space="0" w:color="auto"/>
            <w:left w:val="none" w:sz="0" w:space="0" w:color="auto"/>
            <w:bottom w:val="none" w:sz="0" w:space="0" w:color="auto"/>
            <w:right w:val="none" w:sz="0" w:space="0" w:color="auto"/>
          </w:divBdr>
        </w:div>
        <w:div w:id="1183086754">
          <w:marLeft w:val="547"/>
          <w:marRight w:val="0"/>
          <w:marTop w:val="134"/>
          <w:marBottom w:val="0"/>
          <w:divBdr>
            <w:top w:val="none" w:sz="0" w:space="0" w:color="auto"/>
            <w:left w:val="none" w:sz="0" w:space="0" w:color="auto"/>
            <w:bottom w:val="none" w:sz="0" w:space="0" w:color="auto"/>
            <w:right w:val="none" w:sz="0" w:space="0" w:color="auto"/>
          </w:divBdr>
        </w:div>
      </w:divsChild>
    </w:div>
    <w:div w:id="646056422">
      <w:bodyDiv w:val="1"/>
      <w:marLeft w:val="0"/>
      <w:marRight w:val="0"/>
      <w:marTop w:val="0"/>
      <w:marBottom w:val="0"/>
      <w:divBdr>
        <w:top w:val="none" w:sz="0" w:space="0" w:color="auto"/>
        <w:left w:val="none" w:sz="0" w:space="0" w:color="auto"/>
        <w:bottom w:val="none" w:sz="0" w:space="0" w:color="auto"/>
        <w:right w:val="none" w:sz="0" w:space="0" w:color="auto"/>
      </w:divBdr>
      <w:divsChild>
        <w:div w:id="892545321">
          <w:marLeft w:val="547"/>
          <w:marRight w:val="0"/>
          <w:marTop w:val="154"/>
          <w:marBottom w:val="0"/>
          <w:divBdr>
            <w:top w:val="none" w:sz="0" w:space="0" w:color="auto"/>
            <w:left w:val="none" w:sz="0" w:space="0" w:color="auto"/>
            <w:bottom w:val="none" w:sz="0" w:space="0" w:color="auto"/>
            <w:right w:val="none" w:sz="0" w:space="0" w:color="auto"/>
          </w:divBdr>
        </w:div>
        <w:div w:id="134299832">
          <w:marLeft w:val="547"/>
          <w:marRight w:val="0"/>
          <w:marTop w:val="154"/>
          <w:marBottom w:val="0"/>
          <w:divBdr>
            <w:top w:val="none" w:sz="0" w:space="0" w:color="auto"/>
            <w:left w:val="none" w:sz="0" w:space="0" w:color="auto"/>
            <w:bottom w:val="none" w:sz="0" w:space="0" w:color="auto"/>
            <w:right w:val="none" w:sz="0" w:space="0" w:color="auto"/>
          </w:divBdr>
        </w:div>
        <w:div w:id="1577666289">
          <w:marLeft w:val="547"/>
          <w:marRight w:val="0"/>
          <w:marTop w:val="154"/>
          <w:marBottom w:val="0"/>
          <w:divBdr>
            <w:top w:val="none" w:sz="0" w:space="0" w:color="auto"/>
            <w:left w:val="none" w:sz="0" w:space="0" w:color="auto"/>
            <w:bottom w:val="none" w:sz="0" w:space="0" w:color="auto"/>
            <w:right w:val="none" w:sz="0" w:space="0" w:color="auto"/>
          </w:divBdr>
        </w:div>
        <w:div w:id="902640041">
          <w:marLeft w:val="547"/>
          <w:marRight w:val="0"/>
          <w:marTop w:val="154"/>
          <w:marBottom w:val="0"/>
          <w:divBdr>
            <w:top w:val="none" w:sz="0" w:space="0" w:color="auto"/>
            <w:left w:val="none" w:sz="0" w:space="0" w:color="auto"/>
            <w:bottom w:val="none" w:sz="0" w:space="0" w:color="auto"/>
            <w:right w:val="none" w:sz="0" w:space="0" w:color="auto"/>
          </w:divBdr>
        </w:div>
      </w:divsChild>
    </w:div>
    <w:div w:id="676267522">
      <w:bodyDiv w:val="1"/>
      <w:marLeft w:val="0"/>
      <w:marRight w:val="0"/>
      <w:marTop w:val="0"/>
      <w:marBottom w:val="0"/>
      <w:divBdr>
        <w:top w:val="none" w:sz="0" w:space="0" w:color="auto"/>
        <w:left w:val="none" w:sz="0" w:space="0" w:color="auto"/>
        <w:bottom w:val="none" w:sz="0" w:space="0" w:color="auto"/>
        <w:right w:val="none" w:sz="0" w:space="0" w:color="auto"/>
      </w:divBdr>
      <w:divsChild>
        <w:div w:id="5521248">
          <w:marLeft w:val="547"/>
          <w:marRight w:val="0"/>
          <w:marTop w:val="134"/>
          <w:marBottom w:val="0"/>
          <w:divBdr>
            <w:top w:val="none" w:sz="0" w:space="0" w:color="auto"/>
            <w:left w:val="none" w:sz="0" w:space="0" w:color="auto"/>
            <w:bottom w:val="none" w:sz="0" w:space="0" w:color="auto"/>
            <w:right w:val="none" w:sz="0" w:space="0" w:color="auto"/>
          </w:divBdr>
        </w:div>
        <w:div w:id="1584753001">
          <w:marLeft w:val="547"/>
          <w:marRight w:val="0"/>
          <w:marTop w:val="134"/>
          <w:marBottom w:val="0"/>
          <w:divBdr>
            <w:top w:val="none" w:sz="0" w:space="0" w:color="auto"/>
            <w:left w:val="none" w:sz="0" w:space="0" w:color="auto"/>
            <w:bottom w:val="none" w:sz="0" w:space="0" w:color="auto"/>
            <w:right w:val="none" w:sz="0" w:space="0" w:color="auto"/>
          </w:divBdr>
        </w:div>
        <w:div w:id="58401382">
          <w:marLeft w:val="547"/>
          <w:marRight w:val="0"/>
          <w:marTop w:val="134"/>
          <w:marBottom w:val="0"/>
          <w:divBdr>
            <w:top w:val="none" w:sz="0" w:space="0" w:color="auto"/>
            <w:left w:val="none" w:sz="0" w:space="0" w:color="auto"/>
            <w:bottom w:val="none" w:sz="0" w:space="0" w:color="auto"/>
            <w:right w:val="none" w:sz="0" w:space="0" w:color="auto"/>
          </w:divBdr>
        </w:div>
      </w:divsChild>
    </w:div>
    <w:div w:id="766778189">
      <w:bodyDiv w:val="1"/>
      <w:marLeft w:val="0"/>
      <w:marRight w:val="0"/>
      <w:marTop w:val="0"/>
      <w:marBottom w:val="0"/>
      <w:divBdr>
        <w:top w:val="none" w:sz="0" w:space="0" w:color="auto"/>
        <w:left w:val="none" w:sz="0" w:space="0" w:color="auto"/>
        <w:bottom w:val="none" w:sz="0" w:space="0" w:color="auto"/>
        <w:right w:val="none" w:sz="0" w:space="0" w:color="auto"/>
      </w:divBdr>
    </w:div>
    <w:div w:id="822042647">
      <w:bodyDiv w:val="1"/>
      <w:marLeft w:val="0"/>
      <w:marRight w:val="0"/>
      <w:marTop w:val="0"/>
      <w:marBottom w:val="0"/>
      <w:divBdr>
        <w:top w:val="none" w:sz="0" w:space="0" w:color="auto"/>
        <w:left w:val="none" w:sz="0" w:space="0" w:color="auto"/>
        <w:bottom w:val="none" w:sz="0" w:space="0" w:color="auto"/>
        <w:right w:val="none" w:sz="0" w:space="0" w:color="auto"/>
      </w:divBdr>
    </w:div>
    <w:div w:id="875703112">
      <w:bodyDiv w:val="1"/>
      <w:marLeft w:val="0"/>
      <w:marRight w:val="0"/>
      <w:marTop w:val="0"/>
      <w:marBottom w:val="0"/>
      <w:divBdr>
        <w:top w:val="none" w:sz="0" w:space="0" w:color="auto"/>
        <w:left w:val="none" w:sz="0" w:space="0" w:color="auto"/>
        <w:bottom w:val="none" w:sz="0" w:space="0" w:color="auto"/>
        <w:right w:val="none" w:sz="0" w:space="0" w:color="auto"/>
      </w:divBdr>
      <w:divsChild>
        <w:div w:id="21320547">
          <w:marLeft w:val="1166"/>
          <w:marRight w:val="0"/>
          <w:marTop w:val="110"/>
          <w:marBottom w:val="0"/>
          <w:divBdr>
            <w:top w:val="none" w:sz="0" w:space="0" w:color="auto"/>
            <w:left w:val="none" w:sz="0" w:space="0" w:color="auto"/>
            <w:bottom w:val="none" w:sz="0" w:space="0" w:color="auto"/>
            <w:right w:val="none" w:sz="0" w:space="0" w:color="auto"/>
          </w:divBdr>
        </w:div>
        <w:div w:id="205341121">
          <w:marLeft w:val="1166"/>
          <w:marRight w:val="0"/>
          <w:marTop w:val="110"/>
          <w:marBottom w:val="0"/>
          <w:divBdr>
            <w:top w:val="none" w:sz="0" w:space="0" w:color="auto"/>
            <w:left w:val="none" w:sz="0" w:space="0" w:color="auto"/>
            <w:bottom w:val="none" w:sz="0" w:space="0" w:color="auto"/>
            <w:right w:val="none" w:sz="0" w:space="0" w:color="auto"/>
          </w:divBdr>
        </w:div>
        <w:div w:id="799418681">
          <w:marLeft w:val="1166"/>
          <w:marRight w:val="0"/>
          <w:marTop w:val="110"/>
          <w:marBottom w:val="0"/>
          <w:divBdr>
            <w:top w:val="none" w:sz="0" w:space="0" w:color="auto"/>
            <w:left w:val="none" w:sz="0" w:space="0" w:color="auto"/>
            <w:bottom w:val="none" w:sz="0" w:space="0" w:color="auto"/>
            <w:right w:val="none" w:sz="0" w:space="0" w:color="auto"/>
          </w:divBdr>
        </w:div>
        <w:div w:id="2072344514">
          <w:marLeft w:val="1166"/>
          <w:marRight w:val="0"/>
          <w:marTop w:val="110"/>
          <w:marBottom w:val="0"/>
          <w:divBdr>
            <w:top w:val="none" w:sz="0" w:space="0" w:color="auto"/>
            <w:left w:val="none" w:sz="0" w:space="0" w:color="auto"/>
            <w:bottom w:val="none" w:sz="0" w:space="0" w:color="auto"/>
            <w:right w:val="none" w:sz="0" w:space="0" w:color="auto"/>
          </w:divBdr>
        </w:div>
        <w:div w:id="469397800">
          <w:marLeft w:val="547"/>
          <w:marRight w:val="0"/>
          <w:marTop w:val="110"/>
          <w:marBottom w:val="0"/>
          <w:divBdr>
            <w:top w:val="none" w:sz="0" w:space="0" w:color="auto"/>
            <w:left w:val="none" w:sz="0" w:space="0" w:color="auto"/>
            <w:bottom w:val="none" w:sz="0" w:space="0" w:color="auto"/>
            <w:right w:val="none" w:sz="0" w:space="0" w:color="auto"/>
          </w:divBdr>
        </w:div>
      </w:divsChild>
    </w:div>
    <w:div w:id="887305685">
      <w:bodyDiv w:val="1"/>
      <w:marLeft w:val="0"/>
      <w:marRight w:val="0"/>
      <w:marTop w:val="0"/>
      <w:marBottom w:val="0"/>
      <w:divBdr>
        <w:top w:val="none" w:sz="0" w:space="0" w:color="auto"/>
        <w:left w:val="none" w:sz="0" w:space="0" w:color="auto"/>
        <w:bottom w:val="none" w:sz="0" w:space="0" w:color="auto"/>
        <w:right w:val="none" w:sz="0" w:space="0" w:color="auto"/>
      </w:divBdr>
      <w:divsChild>
        <w:div w:id="1167864001">
          <w:marLeft w:val="547"/>
          <w:marRight w:val="0"/>
          <w:marTop w:val="154"/>
          <w:marBottom w:val="0"/>
          <w:divBdr>
            <w:top w:val="none" w:sz="0" w:space="0" w:color="auto"/>
            <w:left w:val="none" w:sz="0" w:space="0" w:color="auto"/>
            <w:bottom w:val="none" w:sz="0" w:space="0" w:color="auto"/>
            <w:right w:val="none" w:sz="0" w:space="0" w:color="auto"/>
          </w:divBdr>
        </w:div>
        <w:div w:id="1981491579">
          <w:marLeft w:val="1166"/>
          <w:marRight w:val="0"/>
          <w:marTop w:val="154"/>
          <w:marBottom w:val="0"/>
          <w:divBdr>
            <w:top w:val="none" w:sz="0" w:space="0" w:color="auto"/>
            <w:left w:val="none" w:sz="0" w:space="0" w:color="auto"/>
            <w:bottom w:val="none" w:sz="0" w:space="0" w:color="auto"/>
            <w:right w:val="none" w:sz="0" w:space="0" w:color="auto"/>
          </w:divBdr>
        </w:div>
        <w:div w:id="1671104298">
          <w:marLeft w:val="1166"/>
          <w:marRight w:val="0"/>
          <w:marTop w:val="154"/>
          <w:marBottom w:val="0"/>
          <w:divBdr>
            <w:top w:val="none" w:sz="0" w:space="0" w:color="auto"/>
            <w:left w:val="none" w:sz="0" w:space="0" w:color="auto"/>
            <w:bottom w:val="none" w:sz="0" w:space="0" w:color="auto"/>
            <w:right w:val="none" w:sz="0" w:space="0" w:color="auto"/>
          </w:divBdr>
        </w:div>
        <w:div w:id="1790195974">
          <w:marLeft w:val="1166"/>
          <w:marRight w:val="0"/>
          <w:marTop w:val="154"/>
          <w:marBottom w:val="0"/>
          <w:divBdr>
            <w:top w:val="none" w:sz="0" w:space="0" w:color="auto"/>
            <w:left w:val="none" w:sz="0" w:space="0" w:color="auto"/>
            <w:bottom w:val="none" w:sz="0" w:space="0" w:color="auto"/>
            <w:right w:val="none" w:sz="0" w:space="0" w:color="auto"/>
          </w:divBdr>
        </w:div>
      </w:divsChild>
    </w:div>
    <w:div w:id="888490247">
      <w:bodyDiv w:val="1"/>
      <w:marLeft w:val="0"/>
      <w:marRight w:val="0"/>
      <w:marTop w:val="0"/>
      <w:marBottom w:val="0"/>
      <w:divBdr>
        <w:top w:val="none" w:sz="0" w:space="0" w:color="auto"/>
        <w:left w:val="none" w:sz="0" w:space="0" w:color="auto"/>
        <w:bottom w:val="none" w:sz="0" w:space="0" w:color="auto"/>
        <w:right w:val="none" w:sz="0" w:space="0" w:color="auto"/>
      </w:divBdr>
      <w:divsChild>
        <w:div w:id="1374770133">
          <w:marLeft w:val="547"/>
          <w:marRight w:val="0"/>
          <w:marTop w:val="134"/>
          <w:marBottom w:val="0"/>
          <w:divBdr>
            <w:top w:val="none" w:sz="0" w:space="0" w:color="auto"/>
            <w:left w:val="none" w:sz="0" w:space="0" w:color="auto"/>
            <w:bottom w:val="none" w:sz="0" w:space="0" w:color="auto"/>
            <w:right w:val="none" w:sz="0" w:space="0" w:color="auto"/>
          </w:divBdr>
        </w:div>
      </w:divsChild>
    </w:div>
    <w:div w:id="975766994">
      <w:bodyDiv w:val="1"/>
      <w:marLeft w:val="0"/>
      <w:marRight w:val="0"/>
      <w:marTop w:val="0"/>
      <w:marBottom w:val="0"/>
      <w:divBdr>
        <w:top w:val="none" w:sz="0" w:space="0" w:color="auto"/>
        <w:left w:val="none" w:sz="0" w:space="0" w:color="auto"/>
        <w:bottom w:val="none" w:sz="0" w:space="0" w:color="auto"/>
        <w:right w:val="none" w:sz="0" w:space="0" w:color="auto"/>
      </w:divBdr>
    </w:div>
    <w:div w:id="1052389136">
      <w:bodyDiv w:val="1"/>
      <w:marLeft w:val="0"/>
      <w:marRight w:val="0"/>
      <w:marTop w:val="0"/>
      <w:marBottom w:val="0"/>
      <w:divBdr>
        <w:top w:val="none" w:sz="0" w:space="0" w:color="auto"/>
        <w:left w:val="none" w:sz="0" w:space="0" w:color="auto"/>
        <w:bottom w:val="none" w:sz="0" w:space="0" w:color="auto"/>
        <w:right w:val="none" w:sz="0" w:space="0" w:color="auto"/>
      </w:divBdr>
      <w:divsChild>
        <w:div w:id="1752461522">
          <w:marLeft w:val="547"/>
          <w:marRight w:val="0"/>
          <w:marTop w:val="154"/>
          <w:marBottom w:val="0"/>
          <w:divBdr>
            <w:top w:val="none" w:sz="0" w:space="0" w:color="auto"/>
            <w:left w:val="none" w:sz="0" w:space="0" w:color="auto"/>
            <w:bottom w:val="none" w:sz="0" w:space="0" w:color="auto"/>
            <w:right w:val="none" w:sz="0" w:space="0" w:color="auto"/>
          </w:divBdr>
        </w:div>
        <w:div w:id="1529367319">
          <w:marLeft w:val="547"/>
          <w:marRight w:val="0"/>
          <w:marTop w:val="154"/>
          <w:marBottom w:val="0"/>
          <w:divBdr>
            <w:top w:val="none" w:sz="0" w:space="0" w:color="auto"/>
            <w:left w:val="none" w:sz="0" w:space="0" w:color="auto"/>
            <w:bottom w:val="none" w:sz="0" w:space="0" w:color="auto"/>
            <w:right w:val="none" w:sz="0" w:space="0" w:color="auto"/>
          </w:divBdr>
        </w:div>
        <w:div w:id="467288336">
          <w:marLeft w:val="547"/>
          <w:marRight w:val="0"/>
          <w:marTop w:val="154"/>
          <w:marBottom w:val="0"/>
          <w:divBdr>
            <w:top w:val="none" w:sz="0" w:space="0" w:color="auto"/>
            <w:left w:val="none" w:sz="0" w:space="0" w:color="auto"/>
            <w:bottom w:val="none" w:sz="0" w:space="0" w:color="auto"/>
            <w:right w:val="none" w:sz="0" w:space="0" w:color="auto"/>
          </w:divBdr>
        </w:div>
        <w:div w:id="639189048">
          <w:marLeft w:val="547"/>
          <w:marRight w:val="0"/>
          <w:marTop w:val="154"/>
          <w:marBottom w:val="0"/>
          <w:divBdr>
            <w:top w:val="none" w:sz="0" w:space="0" w:color="auto"/>
            <w:left w:val="none" w:sz="0" w:space="0" w:color="auto"/>
            <w:bottom w:val="none" w:sz="0" w:space="0" w:color="auto"/>
            <w:right w:val="none" w:sz="0" w:space="0" w:color="auto"/>
          </w:divBdr>
        </w:div>
        <w:div w:id="1147867752">
          <w:marLeft w:val="547"/>
          <w:marRight w:val="0"/>
          <w:marTop w:val="154"/>
          <w:marBottom w:val="0"/>
          <w:divBdr>
            <w:top w:val="none" w:sz="0" w:space="0" w:color="auto"/>
            <w:left w:val="none" w:sz="0" w:space="0" w:color="auto"/>
            <w:bottom w:val="none" w:sz="0" w:space="0" w:color="auto"/>
            <w:right w:val="none" w:sz="0" w:space="0" w:color="auto"/>
          </w:divBdr>
        </w:div>
      </w:divsChild>
    </w:div>
    <w:div w:id="1060399448">
      <w:bodyDiv w:val="1"/>
      <w:marLeft w:val="0"/>
      <w:marRight w:val="0"/>
      <w:marTop w:val="0"/>
      <w:marBottom w:val="0"/>
      <w:divBdr>
        <w:top w:val="none" w:sz="0" w:space="0" w:color="auto"/>
        <w:left w:val="none" w:sz="0" w:space="0" w:color="auto"/>
        <w:bottom w:val="none" w:sz="0" w:space="0" w:color="auto"/>
        <w:right w:val="none" w:sz="0" w:space="0" w:color="auto"/>
      </w:divBdr>
      <w:divsChild>
        <w:div w:id="626006873">
          <w:marLeft w:val="547"/>
          <w:marRight w:val="0"/>
          <w:marTop w:val="115"/>
          <w:marBottom w:val="0"/>
          <w:divBdr>
            <w:top w:val="none" w:sz="0" w:space="0" w:color="auto"/>
            <w:left w:val="none" w:sz="0" w:space="0" w:color="auto"/>
            <w:bottom w:val="none" w:sz="0" w:space="0" w:color="auto"/>
            <w:right w:val="none" w:sz="0" w:space="0" w:color="auto"/>
          </w:divBdr>
        </w:div>
      </w:divsChild>
    </w:div>
    <w:div w:id="1141800112">
      <w:bodyDiv w:val="1"/>
      <w:marLeft w:val="0"/>
      <w:marRight w:val="0"/>
      <w:marTop w:val="0"/>
      <w:marBottom w:val="0"/>
      <w:divBdr>
        <w:top w:val="none" w:sz="0" w:space="0" w:color="auto"/>
        <w:left w:val="none" w:sz="0" w:space="0" w:color="auto"/>
        <w:bottom w:val="none" w:sz="0" w:space="0" w:color="auto"/>
        <w:right w:val="none" w:sz="0" w:space="0" w:color="auto"/>
      </w:divBdr>
      <w:divsChild>
        <w:div w:id="290717958">
          <w:marLeft w:val="562"/>
          <w:marRight w:val="0"/>
          <w:marTop w:val="134"/>
          <w:marBottom w:val="0"/>
          <w:divBdr>
            <w:top w:val="none" w:sz="0" w:space="0" w:color="auto"/>
            <w:left w:val="none" w:sz="0" w:space="0" w:color="auto"/>
            <w:bottom w:val="none" w:sz="0" w:space="0" w:color="auto"/>
            <w:right w:val="none" w:sz="0" w:space="0" w:color="auto"/>
          </w:divBdr>
        </w:div>
      </w:divsChild>
    </w:div>
    <w:div w:id="1335649468">
      <w:bodyDiv w:val="1"/>
      <w:marLeft w:val="0"/>
      <w:marRight w:val="0"/>
      <w:marTop w:val="0"/>
      <w:marBottom w:val="0"/>
      <w:divBdr>
        <w:top w:val="none" w:sz="0" w:space="0" w:color="auto"/>
        <w:left w:val="none" w:sz="0" w:space="0" w:color="auto"/>
        <w:bottom w:val="none" w:sz="0" w:space="0" w:color="auto"/>
        <w:right w:val="none" w:sz="0" w:space="0" w:color="auto"/>
      </w:divBdr>
    </w:div>
    <w:div w:id="1341858240">
      <w:bodyDiv w:val="1"/>
      <w:marLeft w:val="0"/>
      <w:marRight w:val="0"/>
      <w:marTop w:val="0"/>
      <w:marBottom w:val="0"/>
      <w:divBdr>
        <w:top w:val="none" w:sz="0" w:space="0" w:color="auto"/>
        <w:left w:val="none" w:sz="0" w:space="0" w:color="auto"/>
        <w:bottom w:val="none" w:sz="0" w:space="0" w:color="auto"/>
        <w:right w:val="none" w:sz="0" w:space="0" w:color="auto"/>
      </w:divBdr>
    </w:div>
    <w:div w:id="1414738134">
      <w:bodyDiv w:val="1"/>
      <w:marLeft w:val="0"/>
      <w:marRight w:val="0"/>
      <w:marTop w:val="0"/>
      <w:marBottom w:val="0"/>
      <w:divBdr>
        <w:top w:val="none" w:sz="0" w:space="0" w:color="auto"/>
        <w:left w:val="none" w:sz="0" w:space="0" w:color="auto"/>
        <w:bottom w:val="none" w:sz="0" w:space="0" w:color="auto"/>
        <w:right w:val="none" w:sz="0" w:space="0" w:color="auto"/>
      </w:divBdr>
    </w:div>
    <w:div w:id="1454640403">
      <w:bodyDiv w:val="1"/>
      <w:marLeft w:val="0"/>
      <w:marRight w:val="0"/>
      <w:marTop w:val="0"/>
      <w:marBottom w:val="0"/>
      <w:divBdr>
        <w:top w:val="none" w:sz="0" w:space="0" w:color="auto"/>
        <w:left w:val="none" w:sz="0" w:space="0" w:color="auto"/>
        <w:bottom w:val="none" w:sz="0" w:space="0" w:color="auto"/>
        <w:right w:val="none" w:sz="0" w:space="0" w:color="auto"/>
      </w:divBdr>
      <w:divsChild>
        <w:div w:id="977415185">
          <w:marLeft w:val="547"/>
          <w:marRight w:val="0"/>
          <w:marTop w:val="110"/>
          <w:marBottom w:val="0"/>
          <w:divBdr>
            <w:top w:val="none" w:sz="0" w:space="0" w:color="auto"/>
            <w:left w:val="none" w:sz="0" w:space="0" w:color="auto"/>
            <w:bottom w:val="none" w:sz="0" w:space="0" w:color="auto"/>
            <w:right w:val="none" w:sz="0" w:space="0" w:color="auto"/>
          </w:divBdr>
        </w:div>
        <w:div w:id="660305286">
          <w:marLeft w:val="547"/>
          <w:marRight w:val="0"/>
          <w:marTop w:val="110"/>
          <w:marBottom w:val="0"/>
          <w:divBdr>
            <w:top w:val="none" w:sz="0" w:space="0" w:color="auto"/>
            <w:left w:val="none" w:sz="0" w:space="0" w:color="auto"/>
            <w:bottom w:val="none" w:sz="0" w:space="0" w:color="auto"/>
            <w:right w:val="none" w:sz="0" w:space="0" w:color="auto"/>
          </w:divBdr>
        </w:div>
        <w:div w:id="2002539615">
          <w:marLeft w:val="547"/>
          <w:marRight w:val="0"/>
          <w:marTop w:val="110"/>
          <w:marBottom w:val="0"/>
          <w:divBdr>
            <w:top w:val="none" w:sz="0" w:space="0" w:color="auto"/>
            <w:left w:val="none" w:sz="0" w:space="0" w:color="auto"/>
            <w:bottom w:val="none" w:sz="0" w:space="0" w:color="auto"/>
            <w:right w:val="none" w:sz="0" w:space="0" w:color="auto"/>
          </w:divBdr>
        </w:div>
      </w:divsChild>
    </w:div>
    <w:div w:id="1617715846">
      <w:bodyDiv w:val="1"/>
      <w:marLeft w:val="0"/>
      <w:marRight w:val="0"/>
      <w:marTop w:val="0"/>
      <w:marBottom w:val="0"/>
      <w:divBdr>
        <w:top w:val="none" w:sz="0" w:space="0" w:color="auto"/>
        <w:left w:val="none" w:sz="0" w:space="0" w:color="auto"/>
        <w:bottom w:val="none" w:sz="0" w:space="0" w:color="auto"/>
        <w:right w:val="none" w:sz="0" w:space="0" w:color="auto"/>
      </w:divBdr>
      <w:divsChild>
        <w:div w:id="96491963">
          <w:marLeft w:val="547"/>
          <w:marRight w:val="0"/>
          <w:marTop w:val="154"/>
          <w:marBottom w:val="0"/>
          <w:divBdr>
            <w:top w:val="none" w:sz="0" w:space="0" w:color="auto"/>
            <w:left w:val="none" w:sz="0" w:space="0" w:color="auto"/>
            <w:bottom w:val="none" w:sz="0" w:space="0" w:color="auto"/>
            <w:right w:val="none" w:sz="0" w:space="0" w:color="auto"/>
          </w:divBdr>
        </w:div>
        <w:div w:id="1964461529">
          <w:marLeft w:val="1166"/>
          <w:marRight w:val="0"/>
          <w:marTop w:val="154"/>
          <w:marBottom w:val="0"/>
          <w:divBdr>
            <w:top w:val="none" w:sz="0" w:space="0" w:color="auto"/>
            <w:left w:val="none" w:sz="0" w:space="0" w:color="auto"/>
            <w:bottom w:val="none" w:sz="0" w:space="0" w:color="auto"/>
            <w:right w:val="none" w:sz="0" w:space="0" w:color="auto"/>
          </w:divBdr>
        </w:div>
        <w:div w:id="585698223">
          <w:marLeft w:val="1166"/>
          <w:marRight w:val="0"/>
          <w:marTop w:val="154"/>
          <w:marBottom w:val="0"/>
          <w:divBdr>
            <w:top w:val="none" w:sz="0" w:space="0" w:color="auto"/>
            <w:left w:val="none" w:sz="0" w:space="0" w:color="auto"/>
            <w:bottom w:val="none" w:sz="0" w:space="0" w:color="auto"/>
            <w:right w:val="none" w:sz="0" w:space="0" w:color="auto"/>
          </w:divBdr>
        </w:div>
        <w:div w:id="1405445691">
          <w:marLeft w:val="1166"/>
          <w:marRight w:val="0"/>
          <w:marTop w:val="154"/>
          <w:marBottom w:val="0"/>
          <w:divBdr>
            <w:top w:val="none" w:sz="0" w:space="0" w:color="auto"/>
            <w:left w:val="none" w:sz="0" w:space="0" w:color="auto"/>
            <w:bottom w:val="none" w:sz="0" w:space="0" w:color="auto"/>
            <w:right w:val="none" w:sz="0" w:space="0" w:color="auto"/>
          </w:divBdr>
        </w:div>
        <w:div w:id="87771444">
          <w:marLeft w:val="547"/>
          <w:marRight w:val="0"/>
          <w:marTop w:val="154"/>
          <w:marBottom w:val="0"/>
          <w:divBdr>
            <w:top w:val="none" w:sz="0" w:space="0" w:color="auto"/>
            <w:left w:val="none" w:sz="0" w:space="0" w:color="auto"/>
            <w:bottom w:val="none" w:sz="0" w:space="0" w:color="auto"/>
            <w:right w:val="none" w:sz="0" w:space="0" w:color="auto"/>
          </w:divBdr>
        </w:div>
        <w:div w:id="1646932285">
          <w:marLeft w:val="547"/>
          <w:marRight w:val="0"/>
          <w:marTop w:val="154"/>
          <w:marBottom w:val="0"/>
          <w:divBdr>
            <w:top w:val="none" w:sz="0" w:space="0" w:color="auto"/>
            <w:left w:val="none" w:sz="0" w:space="0" w:color="auto"/>
            <w:bottom w:val="none" w:sz="0" w:space="0" w:color="auto"/>
            <w:right w:val="none" w:sz="0" w:space="0" w:color="auto"/>
          </w:divBdr>
        </w:div>
        <w:div w:id="187452812">
          <w:marLeft w:val="547"/>
          <w:marRight w:val="0"/>
          <w:marTop w:val="154"/>
          <w:marBottom w:val="0"/>
          <w:divBdr>
            <w:top w:val="none" w:sz="0" w:space="0" w:color="auto"/>
            <w:left w:val="none" w:sz="0" w:space="0" w:color="auto"/>
            <w:bottom w:val="none" w:sz="0" w:space="0" w:color="auto"/>
            <w:right w:val="none" w:sz="0" w:space="0" w:color="auto"/>
          </w:divBdr>
        </w:div>
        <w:div w:id="565342986">
          <w:marLeft w:val="547"/>
          <w:marRight w:val="0"/>
          <w:marTop w:val="154"/>
          <w:marBottom w:val="0"/>
          <w:divBdr>
            <w:top w:val="none" w:sz="0" w:space="0" w:color="auto"/>
            <w:left w:val="none" w:sz="0" w:space="0" w:color="auto"/>
            <w:bottom w:val="none" w:sz="0" w:space="0" w:color="auto"/>
            <w:right w:val="none" w:sz="0" w:space="0" w:color="auto"/>
          </w:divBdr>
        </w:div>
      </w:divsChild>
    </w:div>
    <w:div w:id="1644650518">
      <w:bodyDiv w:val="1"/>
      <w:marLeft w:val="0"/>
      <w:marRight w:val="0"/>
      <w:marTop w:val="0"/>
      <w:marBottom w:val="0"/>
      <w:divBdr>
        <w:top w:val="none" w:sz="0" w:space="0" w:color="auto"/>
        <w:left w:val="none" w:sz="0" w:space="0" w:color="auto"/>
        <w:bottom w:val="none" w:sz="0" w:space="0" w:color="auto"/>
        <w:right w:val="none" w:sz="0" w:space="0" w:color="auto"/>
      </w:divBdr>
      <w:divsChild>
        <w:div w:id="11033051">
          <w:marLeft w:val="360"/>
          <w:marRight w:val="0"/>
          <w:marTop w:val="0"/>
          <w:marBottom w:val="120"/>
          <w:divBdr>
            <w:top w:val="none" w:sz="0" w:space="0" w:color="auto"/>
            <w:left w:val="none" w:sz="0" w:space="0" w:color="auto"/>
            <w:bottom w:val="none" w:sz="0" w:space="0" w:color="auto"/>
            <w:right w:val="none" w:sz="0" w:space="0" w:color="auto"/>
          </w:divBdr>
        </w:div>
        <w:div w:id="1400244757">
          <w:marLeft w:val="360"/>
          <w:marRight w:val="0"/>
          <w:marTop w:val="0"/>
          <w:marBottom w:val="120"/>
          <w:divBdr>
            <w:top w:val="none" w:sz="0" w:space="0" w:color="auto"/>
            <w:left w:val="none" w:sz="0" w:space="0" w:color="auto"/>
            <w:bottom w:val="none" w:sz="0" w:space="0" w:color="auto"/>
            <w:right w:val="none" w:sz="0" w:space="0" w:color="auto"/>
          </w:divBdr>
        </w:div>
        <w:div w:id="1640650892">
          <w:marLeft w:val="360"/>
          <w:marRight w:val="0"/>
          <w:marTop w:val="0"/>
          <w:marBottom w:val="120"/>
          <w:divBdr>
            <w:top w:val="none" w:sz="0" w:space="0" w:color="auto"/>
            <w:left w:val="none" w:sz="0" w:space="0" w:color="auto"/>
            <w:bottom w:val="none" w:sz="0" w:space="0" w:color="auto"/>
            <w:right w:val="none" w:sz="0" w:space="0" w:color="auto"/>
          </w:divBdr>
        </w:div>
        <w:div w:id="140199859">
          <w:marLeft w:val="360"/>
          <w:marRight w:val="0"/>
          <w:marTop w:val="0"/>
          <w:marBottom w:val="120"/>
          <w:divBdr>
            <w:top w:val="none" w:sz="0" w:space="0" w:color="auto"/>
            <w:left w:val="none" w:sz="0" w:space="0" w:color="auto"/>
            <w:bottom w:val="none" w:sz="0" w:space="0" w:color="auto"/>
            <w:right w:val="none" w:sz="0" w:space="0" w:color="auto"/>
          </w:divBdr>
        </w:div>
        <w:div w:id="695038407">
          <w:marLeft w:val="360"/>
          <w:marRight w:val="0"/>
          <w:marTop w:val="0"/>
          <w:marBottom w:val="120"/>
          <w:divBdr>
            <w:top w:val="none" w:sz="0" w:space="0" w:color="auto"/>
            <w:left w:val="none" w:sz="0" w:space="0" w:color="auto"/>
            <w:bottom w:val="none" w:sz="0" w:space="0" w:color="auto"/>
            <w:right w:val="none" w:sz="0" w:space="0" w:color="auto"/>
          </w:divBdr>
        </w:div>
        <w:div w:id="88889446">
          <w:marLeft w:val="360"/>
          <w:marRight w:val="0"/>
          <w:marTop w:val="0"/>
          <w:marBottom w:val="120"/>
          <w:divBdr>
            <w:top w:val="none" w:sz="0" w:space="0" w:color="auto"/>
            <w:left w:val="none" w:sz="0" w:space="0" w:color="auto"/>
            <w:bottom w:val="none" w:sz="0" w:space="0" w:color="auto"/>
            <w:right w:val="none" w:sz="0" w:space="0" w:color="auto"/>
          </w:divBdr>
        </w:div>
      </w:divsChild>
    </w:div>
    <w:div w:id="1685663846">
      <w:bodyDiv w:val="1"/>
      <w:marLeft w:val="0"/>
      <w:marRight w:val="0"/>
      <w:marTop w:val="0"/>
      <w:marBottom w:val="0"/>
      <w:divBdr>
        <w:top w:val="none" w:sz="0" w:space="0" w:color="auto"/>
        <w:left w:val="none" w:sz="0" w:space="0" w:color="auto"/>
        <w:bottom w:val="none" w:sz="0" w:space="0" w:color="auto"/>
        <w:right w:val="none" w:sz="0" w:space="0" w:color="auto"/>
      </w:divBdr>
      <w:divsChild>
        <w:div w:id="387195345">
          <w:marLeft w:val="547"/>
          <w:marRight w:val="0"/>
          <w:marTop w:val="134"/>
          <w:marBottom w:val="0"/>
          <w:divBdr>
            <w:top w:val="none" w:sz="0" w:space="0" w:color="auto"/>
            <w:left w:val="none" w:sz="0" w:space="0" w:color="auto"/>
            <w:bottom w:val="none" w:sz="0" w:space="0" w:color="auto"/>
            <w:right w:val="none" w:sz="0" w:space="0" w:color="auto"/>
          </w:divBdr>
        </w:div>
        <w:div w:id="1881627069">
          <w:marLeft w:val="547"/>
          <w:marRight w:val="0"/>
          <w:marTop w:val="134"/>
          <w:marBottom w:val="0"/>
          <w:divBdr>
            <w:top w:val="none" w:sz="0" w:space="0" w:color="auto"/>
            <w:left w:val="none" w:sz="0" w:space="0" w:color="auto"/>
            <w:bottom w:val="none" w:sz="0" w:space="0" w:color="auto"/>
            <w:right w:val="none" w:sz="0" w:space="0" w:color="auto"/>
          </w:divBdr>
        </w:div>
        <w:div w:id="1190875041">
          <w:marLeft w:val="547"/>
          <w:marRight w:val="0"/>
          <w:marTop w:val="134"/>
          <w:marBottom w:val="0"/>
          <w:divBdr>
            <w:top w:val="none" w:sz="0" w:space="0" w:color="auto"/>
            <w:left w:val="none" w:sz="0" w:space="0" w:color="auto"/>
            <w:bottom w:val="none" w:sz="0" w:space="0" w:color="auto"/>
            <w:right w:val="none" w:sz="0" w:space="0" w:color="auto"/>
          </w:divBdr>
        </w:div>
      </w:divsChild>
    </w:div>
    <w:div w:id="1688870591">
      <w:bodyDiv w:val="1"/>
      <w:marLeft w:val="0"/>
      <w:marRight w:val="0"/>
      <w:marTop w:val="0"/>
      <w:marBottom w:val="0"/>
      <w:divBdr>
        <w:top w:val="none" w:sz="0" w:space="0" w:color="auto"/>
        <w:left w:val="none" w:sz="0" w:space="0" w:color="auto"/>
        <w:bottom w:val="none" w:sz="0" w:space="0" w:color="auto"/>
        <w:right w:val="none" w:sz="0" w:space="0" w:color="auto"/>
      </w:divBdr>
      <w:divsChild>
        <w:div w:id="917136376">
          <w:marLeft w:val="1166"/>
          <w:marRight w:val="0"/>
          <w:marTop w:val="134"/>
          <w:marBottom w:val="0"/>
          <w:divBdr>
            <w:top w:val="none" w:sz="0" w:space="0" w:color="auto"/>
            <w:left w:val="none" w:sz="0" w:space="0" w:color="auto"/>
            <w:bottom w:val="none" w:sz="0" w:space="0" w:color="auto"/>
            <w:right w:val="none" w:sz="0" w:space="0" w:color="auto"/>
          </w:divBdr>
        </w:div>
        <w:div w:id="1178616355">
          <w:marLeft w:val="1166"/>
          <w:marRight w:val="0"/>
          <w:marTop w:val="134"/>
          <w:marBottom w:val="0"/>
          <w:divBdr>
            <w:top w:val="none" w:sz="0" w:space="0" w:color="auto"/>
            <w:left w:val="none" w:sz="0" w:space="0" w:color="auto"/>
            <w:bottom w:val="none" w:sz="0" w:space="0" w:color="auto"/>
            <w:right w:val="none" w:sz="0" w:space="0" w:color="auto"/>
          </w:divBdr>
        </w:div>
      </w:divsChild>
    </w:div>
    <w:div w:id="2016683072">
      <w:bodyDiv w:val="1"/>
      <w:marLeft w:val="0"/>
      <w:marRight w:val="0"/>
      <w:marTop w:val="0"/>
      <w:marBottom w:val="0"/>
      <w:divBdr>
        <w:top w:val="none" w:sz="0" w:space="0" w:color="auto"/>
        <w:left w:val="none" w:sz="0" w:space="0" w:color="auto"/>
        <w:bottom w:val="none" w:sz="0" w:space="0" w:color="auto"/>
        <w:right w:val="none" w:sz="0" w:space="0" w:color="auto"/>
      </w:divBdr>
      <w:divsChild>
        <w:div w:id="1580141075">
          <w:marLeft w:val="1166"/>
          <w:marRight w:val="0"/>
          <w:marTop w:val="115"/>
          <w:marBottom w:val="0"/>
          <w:divBdr>
            <w:top w:val="none" w:sz="0" w:space="0" w:color="auto"/>
            <w:left w:val="none" w:sz="0" w:space="0" w:color="auto"/>
            <w:bottom w:val="none" w:sz="0" w:space="0" w:color="auto"/>
            <w:right w:val="none" w:sz="0" w:space="0" w:color="auto"/>
          </w:divBdr>
        </w:div>
        <w:div w:id="405952761">
          <w:marLeft w:val="1166"/>
          <w:marRight w:val="0"/>
          <w:marTop w:val="115"/>
          <w:marBottom w:val="0"/>
          <w:divBdr>
            <w:top w:val="none" w:sz="0" w:space="0" w:color="auto"/>
            <w:left w:val="none" w:sz="0" w:space="0" w:color="auto"/>
            <w:bottom w:val="none" w:sz="0" w:space="0" w:color="auto"/>
            <w:right w:val="none" w:sz="0" w:space="0" w:color="auto"/>
          </w:divBdr>
        </w:div>
        <w:div w:id="1938127167">
          <w:marLeft w:val="1166"/>
          <w:marRight w:val="0"/>
          <w:marTop w:val="115"/>
          <w:marBottom w:val="0"/>
          <w:divBdr>
            <w:top w:val="none" w:sz="0" w:space="0" w:color="auto"/>
            <w:left w:val="none" w:sz="0" w:space="0" w:color="auto"/>
            <w:bottom w:val="none" w:sz="0" w:space="0" w:color="auto"/>
            <w:right w:val="none" w:sz="0" w:space="0" w:color="auto"/>
          </w:divBdr>
        </w:div>
        <w:div w:id="365719566">
          <w:marLeft w:val="1166"/>
          <w:marRight w:val="0"/>
          <w:marTop w:val="115"/>
          <w:marBottom w:val="0"/>
          <w:divBdr>
            <w:top w:val="none" w:sz="0" w:space="0" w:color="auto"/>
            <w:left w:val="none" w:sz="0" w:space="0" w:color="auto"/>
            <w:bottom w:val="none" w:sz="0" w:space="0" w:color="auto"/>
            <w:right w:val="none" w:sz="0" w:space="0" w:color="auto"/>
          </w:divBdr>
        </w:div>
      </w:divsChild>
    </w:div>
    <w:div w:id="21298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recar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4242</Words>
  <Characters>24182</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burattilucia</cp:lastModifiedBy>
  <cp:revision>5</cp:revision>
  <dcterms:created xsi:type="dcterms:W3CDTF">2012-10-23T07:18:00Z</dcterms:created>
  <dcterms:modified xsi:type="dcterms:W3CDTF">2013-02-27T12:07:00Z</dcterms:modified>
</cp:coreProperties>
</file>