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0604" w:rsidRDefault="001E0604"/>
    <w:tbl>
      <w:tblPr>
        <w:tblW w:w="10772" w:type="dxa"/>
        <w:tblLayout w:type="fixed"/>
        <w:tblCellMar>
          <w:top w:w="40" w:type="dxa"/>
          <w:left w:w="0" w:type="dxa"/>
          <w:bottom w:w="40" w:type="dxa"/>
          <w:right w:w="0" w:type="dxa"/>
        </w:tblCellMar>
        <w:tblLook w:val="0000"/>
      </w:tblPr>
      <w:tblGrid>
        <w:gridCol w:w="2834"/>
        <w:gridCol w:w="283"/>
        <w:gridCol w:w="140"/>
        <w:gridCol w:w="283"/>
        <w:gridCol w:w="1219"/>
        <w:gridCol w:w="283"/>
        <w:gridCol w:w="908"/>
        <w:gridCol w:w="312"/>
        <w:gridCol w:w="282"/>
        <w:gridCol w:w="1219"/>
        <w:gridCol w:w="171"/>
        <w:gridCol w:w="112"/>
        <w:gridCol w:w="1221"/>
        <w:gridCol w:w="281"/>
        <w:gridCol w:w="1224"/>
      </w:tblGrid>
      <w:tr w:rsidR="00C04998" w:rsidTr="001E0604">
        <w:trPr>
          <w:cantSplit/>
          <w:trHeight w:hRule="exact" w:val="425"/>
        </w:trPr>
        <w:tc>
          <w:tcPr>
            <w:tcW w:w="2834" w:type="dxa"/>
            <w:vMerge w:val="restart"/>
          </w:tcPr>
          <w:p w:rsidR="00C04998" w:rsidRDefault="00C04998">
            <w:pPr>
              <w:pStyle w:val="CVHeading3"/>
              <w:rPr>
                <w:lang w:val="en-GB"/>
              </w:rPr>
            </w:pPr>
          </w:p>
          <w:p w:rsidR="00C04998" w:rsidRDefault="001E0604">
            <w:pPr>
              <w:pStyle w:val="CVNormal"/>
              <w:rPr>
                <w:lang w:val="en-GB"/>
              </w:rPr>
            </w:pPr>
            <w:r>
              <w:rPr>
                <w:lang w:val="en-GB"/>
              </w:rPr>
              <w:t xml:space="preserve">                                    </w:t>
            </w:r>
            <w:r w:rsidR="00053013">
              <w:rPr>
                <w:noProof/>
                <w:lang w:val="it-IT" w:eastAsia="it-IT"/>
              </w:rPr>
              <w:drawing>
                <wp:inline distT="0" distB="0" distL="0" distR="0">
                  <wp:extent cx="579755" cy="39560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9755" cy="395605"/>
                          </a:xfrm>
                          <a:prstGeom prst="rect">
                            <a:avLst/>
                          </a:prstGeom>
                          <a:noFill/>
                          <a:ln w="9525">
                            <a:noFill/>
                            <a:miter lim="800000"/>
                            <a:headEnd/>
                            <a:tailEnd/>
                          </a:ln>
                        </pic:spPr>
                      </pic:pic>
                    </a:graphicData>
                  </a:graphic>
                </wp:inline>
              </w:drawing>
            </w:r>
          </w:p>
        </w:tc>
        <w:tc>
          <w:tcPr>
            <w:tcW w:w="283" w:type="dxa"/>
          </w:tcPr>
          <w:p w:rsidR="00C04998" w:rsidRDefault="00C04998">
            <w:pPr>
              <w:pStyle w:val="CVNormal"/>
              <w:rPr>
                <w:lang w:val="en-GB"/>
              </w:rPr>
            </w:pPr>
          </w:p>
        </w:tc>
        <w:tc>
          <w:tcPr>
            <w:tcW w:w="7655" w:type="dxa"/>
            <w:gridSpan w:val="13"/>
            <w:vMerge w:val="restart"/>
          </w:tcPr>
          <w:p w:rsidR="00C04998" w:rsidRDefault="00C04998">
            <w:pPr>
              <w:pStyle w:val="CVNormal"/>
              <w:rPr>
                <w:lang w:val="en-GB"/>
              </w:rPr>
            </w:pPr>
          </w:p>
        </w:tc>
      </w:tr>
      <w:tr w:rsidR="00C04998" w:rsidTr="001E0604">
        <w:trPr>
          <w:cantSplit/>
          <w:trHeight w:hRule="exact" w:val="425"/>
        </w:trPr>
        <w:tc>
          <w:tcPr>
            <w:tcW w:w="2834" w:type="dxa"/>
            <w:vMerge/>
          </w:tcPr>
          <w:p w:rsidR="00C04998" w:rsidRDefault="00C04998"/>
        </w:tc>
        <w:tc>
          <w:tcPr>
            <w:tcW w:w="283" w:type="dxa"/>
            <w:tcBorders>
              <w:top w:val="single" w:sz="1" w:space="0" w:color="000000"/>
              <w:right w:val="single" w:sz="1" w:space="0" w:color="000000"/>
            </w:tcBorders>
          </w:tcPr>
          <w:p w:rsidR="00C04998" w:rsidRDefault="00C04998">
            <w:pPr>
              <w:pStyle w:val="CVNormal"/>
              <w:rPr>
                <w:lang w:val="en-GB"/>
              </w:rPr>
            </w:pPr>
          </w:p>
        </w:tc>
        <w:tc>
          <w:tcPr>
            <w:tcW w:w="7655" w:type="dxa"/>
            <w:gridSpan w:val="13"/>
            <w:vMerge/>
          </w:tcPr>
          <w:p w:rsidR="00C04998" w:rsidRDefault="00C04998"/>
        </w:tc>
      </w:tr>
      <w:tr w:rsidR="00C04998" w:rsidTr="001E0604">
        <w:trPr>
          <w:cantSplit/>
        </w:trPr>
        <w:tc>
          <w:tcPr>
            <w:tcW w:w="3117" w:type="dxa"/>
            <w:gridSpan w:val="2"/>
            <w:tcBorders>
              <w:right w:val="single" w:sz="1" w:space="0" w:color="000000"/>
            </w:tcBorders>
          </w:tcPr>
          <w:p w:rsidR="001E0604" w:rsidRDefault="001E0604">
            <w:pPr>
              <w:pStyle w:val="CVTitle"/>
              <w:rPr>
                <w:lang w:val="en-GB"/>
              </w:rPr>
            </w:pPr>
          </w:p>
          <w:p w:rsidR="001E0604" w:rsidRDefault="001E0604">
            <w:pPr>
              <w:pStyle w:val="CVTitle"/>
              <w:rPr>
                <w:lang w:val="en-GB"/>
              </w:rPr>
            </w:pPr>
          </w:p>
          <w:p w:rsidR="00C04998" w:rsidRDefault="00C04998">
            <w:pPr>
              <w:pStyle w:val="CVTitle"/>
              <w:rPr>
                <w:lang w:val="en-GB"/>
              </w:rPr>
            </w:pPr>
            <w:r>
              <w:rPr>
                <w:lang w:val="en-GB"/>
              </w:rPr>
              <w:t>Curriculum Vitae</w:t>
            </w:r>
          </w:p>
        </w:tc>
        <w:tc>
          <w:tcPr>
            <w:tcW w:w="7655" w:type="dxa"/>
            <w:gridSpan w:val="13"/>
          </w:tcPr>
          <w:p w:rsidR="00C04998" w:rsidRDefault="00C04998" w:rsidP="00BB1209">
            <w:pPr>
              <w:pStyle w:val="CVNormal"/>
              <w:rPr>
                <w:sz w:val="22"/>
                <w:lang w:val="en-GB"/>
              </w:rPr>
            </w:pPr>
            <w:r>
              <w:rPr>
                <w:sz w:val="24"/>
                <w:lang w:val="en-GB"/>
              </w:rPr>
              <w:t xml:space="preserve">  </w:t>
            </w: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1"/>
              <w:spacing w:before="0"/>
              <w:rPr>
                <w:lang w:val="en-GB"/>
              </w:rPr>
            </w:pPr>
            <w:r>
              <w:rPr>
                <w:lang w:val="en-GB"/>
              </w:rPr>
              <w:t>Personal information</w:t>
            </w:r>
          </w:p>
        </w:tc>
        <w:tc>
          <w:tcPr>
            <w:tcW w:w="7655" w:type="dxa"/>
            <w:gridSpan w:val="13"/>
          </w:tcPr>
          <w:p w:rsidR="00C04998" w:rsidRDefault="00C04998">
            <w:pPr>
              <w:pStyle w:val="CVNormal"/>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2-FirstLine"/>
              <w:spacing w:before="0"/>
              <w:rPr>
                <w:lang w:val="en-GB"/>
              </w:rPr>
            </w:pPr>
            <w:r>
              <w:rPr>
                <w:lang w:val="en-GB"/>
              </w:rPr>
              <w:t xml:space="preserve">First name(s) / Surname(s) </w:t>
            </w:r>
          </w:p>
        </w:tc>
        <w:tc>
          <w:tcPr>
            <w:tcW w:w="7655" w:type="dxa"/>
            <w:gridSpan w:val="13"/>
          </w:tcPr>
          <w:p w:rsidR="00C04998" w:rsidRPr="001F2134" w:rsidRDefault="00CA31C2" w:rsidP="00CA31C2">
            <w:pPr>
              <w:pStyle w:val="CVMajor-FirstLine"/>
              <w:spacing w:before="0"/>
              <w:rPr>
                <w:rFonts w:cs="Arial"/>
                <w:sz w:val="22"/>
                <w:lang w:val="en-GB"/>
              </w:rPr>
            </w:pPr>
            <w:r w:rsidRPr="001F2134">
              <w:rPr>
                <w:rFonts w:cs="Arial"/>
                <w:sz w:val="22"/>
                <w:lang w:val="en-GB"/>
              </w:rPr>
              <w:t>Riccardo Capocaccia</w:t>
            </w:r>
          </w:p>
        </w:tc>
      </w:tr>
      <w:tr w:rsidR="00C04998" w:rsidRPr="00BB1209" w:rsidTr="001E0604">
        <w:trPr>
          <w:cantSplit/>
        </w:trPr>
        <w:tc>
          <w:tcPr>
            <w:tcW w:w="3117" w:type="dxa"/>
            <w:gridSpan w:val="2"/>
            <w:tcBorders>
              <w:right w:val="single" w:sz="1" w:space="0" w:color="000000"/>
            </w:tcBorders>
          </w:tcPr>
          <w:p w:rsidR="00C04998" w:rsidRDefault="00C04998">
            <w:pPr>
              <w:pStyle w:val="CVHeading3"/>
              <w:rPr>
                <w:lang w:val="en-GB"/>
              </w:rPr>
            </w:pPr>
            <w:r>
              <w:rPr>
                <w:lang w:val="en-GB"/>
              </w:rPr>
              <w:t>Address(es)</w:t>
            </w:r>
          </w:p>
        </w:tc>
        <w:tc>
          <w:tcPr>
            <w:tcW w:w="7655" w:type="dxa"/>
            <w:gridSpan w:val="13"/>
          </w:tcPr>
          <w:p w:rsidR="00C04998" w:rsidRPr="00CA31C2" w:rsidRDefault="00CA31C2">
            <w:pPr>
              <w:pStyle w:val="CVNormal"/>
              <w:rPr>
                <w:lang w:val="it-IT"/>
              </w:rPr>
            </w:pPr>
            <w:r w:rsidRPr="00CA31C2">
              <w:rPr>
                <w:lang w:val="it-IT"/>
              </w:rPr>
              <w:t>41, via Amerigo Vespucci 00153, Rome, Italy</w:t>
            </w:r>
          </w:p>
        </w:tc>
      </w:tr>
      <w:tr w:rsidR="00C04998" w:rsidTr="001E0604">
        <w:trPr>
          <w:cantSplit/>
        </w:trPr>
        <w:tc>
          <w:tcPr>
            <w:tcW w:w="3117" w:type="dxa"/>
            <w:gridSpan w:val="2"/>
            <w:tcBorders>
              <w:right w:val="single" w:sz="1" w:space="0" w:color="000000"/>
            </w:tcBorders>
          </w:tcPr>
          <w:p w:rsidR="00C04998" w:rsidRDefault="00C04998">
            <w:pPr>
              <w:pStyle w:val="CVHeading3"/>
              <w:rPr>
                <w:lang w:val="en-GB"/>
              </w:rPr>
            </w:pPr>
            <w:r>
              <w:rPr>
                <w:lang w:val="en-GB"/>
              </w:rPr>
              <w:t>Telephone(s)</w:t>
            </w:r>
          </w:p>
        </w:tc>
        <w:tc>
          <w:tcPr>
            <w:tcW w:w="2833" w:type="dxa"/>
            <w:gridSpan w:val="5"/>
          </w:tcPr>
          <w:p w:rsidR="00C04998" w:rsidRDefault="007703FC" w:rsidP="007703FC">
            <w:pPr>
              <w:pStyle w:val="CVNormal"/>
              <w:rPr>
                <w:lang w:val="en-GB"/>
              </w:rPr>
            </w:pPr>
            <w:r>
              <w:rPr>
                <w:lang w:val="en-GB"/>
              </w:rPr>
              <w:t xml:space="preserve">+39 06 4990 4290             </w:t>
            </w:r>
          </w:p>
        </w:tc>
        <w:tc>
          <w:tcPr>
            <w:tcW w:w="1984" w:type="dxa"/>
            <w:gridSpan w:val="4"/>
          </w:tcPr>
          <w:p w:rsidR="00C04998" w:rsidRDefault="00C04998">
            <w:pPr>
              <w:pStyle w:val="CVHeading3"/>
              <w:rPr>
                <w:lang w:val="en-GB"/>
              </w:rPr>
            </w:pPr>
            <w:r>
              <w:rPr>
                <w:lang w:val="en-GB"/>
              </w:rPr>
              <w:t>Mobile:</w:t>
            </w:r>
          </w:p>
        </w:tc>
        <w:tc>
          <w:tcPr>
            <w:tcW w:w="2838" w:type="dxa"/>
            <w:gridSpan w:val="4"/>
          </w:tcPr>
          <w:p w:rsidR="00C04998" w:rsidRDefault="00CA31C2">
            <w:pPr>
              <w:pStyle w:val="CVNormal"/>
              <w:rPr>
                <w:lang w:val="en-GB"/>
              </w:rPr>
            </w:pPr>
            <w:r>
              <w:rPr>
                <w:lang w:val="en-GB"/>
              </w:rPr>
              <w:t>+39 366</w:t>
            </w:r>
            <w:r w:rsidR="007703FC">
              <w:rPr>
                <w:lang w:val="en-GB"/>
              </w:rPr>
              <w:t xml:space="preserve"> </w:t>
            </w:r>
            <w:r>
              <w:rPr>
                <w:lang w:val="en-GB"/>
              </w:rPr>
              <w:t>9558925</w:t>
            </w:r>
          </w:p>
        </w:tc>
      </w:tr>
      <w:tr w:rsidR="00C04998" w:rsidTr="001E0604">
        <w:trPr>
          <w:cantSplit/>
        </w:trPr>
        <w:tc>
          <w:tcPr>
            <w:tcW w:w="3117" w:type="dxa"/>
            <w:gridSpan w:val="2"/>
            <w:tcBorders>
              <w:right w:val="single" w:sz="1" w:space="0" w:color="000000"/>
            </w:tcBorders>
          </w:tcPr>
          <w:p w:rsidR="00C04998" w:rsidRDefault="00C04998">
            <w:pPr>
              <w:pStyle w:val="CVHeading3"/>
              <w:rPr>
                <w:lang w:val="en-GB"/>
              </w:rPr>
            </w:pPr>
            <w:r>
              <w:rPr>
                <w:lang w:val="en-GB"/>
              </w:rPr>
              <w:t>Fax(es)</w:t>
            </w:r>
          </w:p>
        </w:tc>
        <w:tc>
          <w:tcPr>
            <w:tcW w:w="7655" w:type="dxa"/>
            <w:gridSpan w:val="13"/>
          </w:tcPr>
          <w:p w:rsidR="00C04998" w:rsidRDefault="007703FC">
            <w:pPr>
              <w:pStyle w:val="CVNormal"/>
              <w:rPr>
                <w:lang w:val="en-GB"/>
              </w:rPr>
            </w:pPr>
            <w:r>
              <w:rPr>
                <w:lang w:val="en-GB"/>
              </w:rPr>
              <w:t>+39 06 4990 4285</w:t>
            </w:r>
          </w:p>
        </w:tc>
      </w:tr>
      <w:tr w:rsidR="00C04998" w:rsidTr="001E0604">
        <w:trPr>
          <w:cantSplit/>
        </w:trPr>
        <w:tc>
          <w:tcPr>
            <w:tcW w:w="3117" w:type="dxa"/>
            <w:gridSpan w:val="2"/>
            <w:tcBorders>
              <w:right w:val="single" w:sz="1" w:space="0" w:color="000000"/>
            </w:tcBorders>
          </w:tcPr>
          <w:p w:rsidR="00C04998" w:rsidRDefault="00C04998">
            <w:pPr>
              <w:pStyle w:val="CVHeading3"/>
              <w:rPr>
                <w:lang w:val="en-GB"/>
              </w:rPr>
            </w:pPr>
            <w:r>
              <w:rPr>
                <w:lang w:val="en-GB"/>
              </w:rPr>
              <w:t>E-mail</w:t>
            </w:r>
          </w:p>
        </w:tc>
        <w:tc>
          <w:tcPr>
            <w:tcW w:w="7655" w:type="dxa"/>
            <w:gridSpan w:val="13"/>
          </w:tcPr>
          <w:p w:rsidR="00C04998" w:rsidRDefault="00CA31C2">
            <w:pPr>
              <w:pStyle w:val="CVNormal"/>
              <w:rPr>
                <w:lang w:val="en-GB"/>
              </w:rPr>
            </w:pPr>
            <w:r>
              <w:rPr>
                <w:lang w:val="en-GB"/>
              </w:rPr>
              <w:t>riccardo.capocaccia@iss.it</w:t>
            </w: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3-FirstLine"/>
              <w:spacing w:before="0"/>
              <w:rPr>
                <w:lang w:val="en-GB"/>
              </w:rPr>
            </w:pPr>
            <w:r>
              <w:rPr>
                <w:lang w:val="en-GB"/>
              </w:rPr>
              <w:t>Nationality</w:t>
            </w:r>
          </w:p>
        </w:tc>
        <w:tc>
          <w:tcPr>
            <w:tcW w:w="7655" w:type="dxa"/>
            <w:gridSpan w:val="13"/>
          </w:tcPr>
          <w:p w:rsidR="00C04998" w:rsidRDefault="00CA31C2">
            <w:pPr>
              <w:pStyle w:val="CVNormal-FirstLine"/>
              <w:spacing w:before="0"/>
              <w:rPr>
                <w:lang w:val="en-GB"/>
              </w:rPr>
            </w:pPr>
            <w:r>
              <w:rPr>
                <w:lang w:val="en-GB"/>
              </w:rPr>
              <w:t>Italy</w:t>
            </w: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3-FirstLine"/>
              <w:spacing w:before="0"/>
              <w:rPr>
                <w:lang w:val="en-GB"/>
              </w:rPr>
            </w:pPr>
            <w:r>
              <w:rPr>
                <w:lang w:val="en-GB"/>
              </w:rPr>
              <w:t>Date of birth</w:t>
            </w:r>
          </w:p>
        </w:tc>
        <w:tc>
          <w:tcPr>
            <w:tcW w:w="7655" w:type="dxa"/>
            <w:gridSpan w:val="13"/>
          </w:tcPr>
          <w:p w:rsidR="00C04998" w:rsidRDefault="00CA31C2">
            <w:pPr>
              <w:pStyle w:val="CVNormal-FirstLine"/>
              <w:spacing w:before="0"/>
              <w:rPr>
                <w:lang w:val="en-GB"/>
              </w:rPr>
            </w:pPr>
            <w:r>
              <w:rPr>
                <w:lang w:val="en-GB"/>
              </w:rPr>
              <w:t>29 July 1948</w:t>
            </w: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3-FirstLine"/>
              <w:spacing w:before="0"/>
              <w:rPr>
                <w:lang w:val="en-GB"/>
              </w:rPr>
            </w:pPr>
            <w:r>
              <w:rPr>
                <w:lang w:val="en-GB"/>
              </w:rPr>
              <w:t>Gender</w:t>
            </w:r>
          </w:p>
        </w:tc>
        <w:tc>
          <w:tcPr>
            <w:tcW w:w="7655" w:type="dxa"/>
            <w:gridSpan w:val="13"/>
          </w:tcPr>
          <w:p w:rsidR="00C04998" w:rsidRDefault="00CA31C2">
            <w:pPr>
              <w:pStyle w:val="CVNormal-FirstLine"/>
              <w:spacing w:before="0"/>
              <w:rPr>
                <w:lang w:val="en-GB"/>
              </w:rPr>
            </w:pPr>
            <w:r>
              <w:rPr>
                <w:lang w:val="en-GB"/>
              </w:rPr>
              <w:t>male</w:t>
            </w: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1"/>
              <w:spacing w:before="0"/>
              <w:rPr>
                <w:lang w:val="en-GB"/>
              </w:rPr>
            </w:pPr>
            <w:r>
              <w:rPr>
                <w:lang w:val="en-GB"/>
              </w:rPr>
              <w:t>Desired employment / Occupational field</w:t>
            </w:r>
          </w:p>
        </w:tc>
        <w:tc>
          <w:tcPr>
            <w:tcW w:w="7655" w:type="dxa"/>
            <w:gridSpan w:val="13"/>
          </w:tcPr>
          <w:p w:rsidR="00092929" w:rsidRPr="00092929" w:rsidRDefault="00092929" w:rsidP="00092929">
            <w:pPr>
              <w:spacing w:before="100" w:beforeAutospacing="1" w:after="46" w:line="384" w:lineRule="atLeast"/>
              <w:ind w:left="138" w:right="138"/>
              <w:rPr>
                <w:rFonts w:ascii="Verdana" w:hAnsi="Verdana"/>
                <w:color w:val="000000"/>
                <w:sz w:val="16"/>
                <w:szCs w:val="16"/>
                <w:lang w:eastAsia="it-IT"/>
              </w:rPr>
            </w:pPr>
            <w:r w:rsidRPr="00092929">
              <w:rPr>
                <w:b/>
                <w:sz w:val="22"/>
                <w:szCs w:val="22"/>
                <w:lang w:val="en-GB"/>
              </w:rPr>
              <w:t>JRC,</w:t>
            </w:r>
            <w:r w:rsidRPr="00092929">
              <w:rPr>
                <w:b/>
                <w:lang w:val="en-GB"/>
              </w:rPr>
              <w:t xml:space="preserve"> </w:t>
            </w:r>
            <w:r w:rsidRPr="00092929">
              <w:rPr>
                <w:b/>
                <w:sz w:val="22"/>
                <w:szCs w:val="22"/>
                <w:lang w:val="en-GB"/>
              </w:rPr>
              <w:t xml:space="preserve">Seconded National Expert on </w:t>
            </w:r>
            <w:r w:rsidRPr="00092929">
              <w:rPr>
                <w:b/>
                <w:bCs/>
                <w:color w:val="000000"/>
                <w:sz w:val="22"/>
                <w:szCs w:val="22"/>
                <w:lang w:eastAsia="it-IT"/>
              </w:rPr>
              <w:t>Cancer Registry Data Management</w:t>
            </w:r>
          </w:p>
          <w:p w:rsidR="00C04998" w:rsidRPr="00092929" w:rsidRDefault="00C04998" w:rsidP="00092929">
            <w:pPr>
              <w:pStyle w:val="CVMajor-FirstLine"/>
              <w:spacing w:before="0"/>
            </w:pP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1"/>
              <w:spacing w:before="0"/>
              <w:rPr>
                <w:lang w:val="en-GB"/>
              </w:rPr>
            </w:pPr>
            <w:r>
              <w:rPr>
                <w:lang w:val="en-GB"/>
              </w:rPr>
              <w:t>Work experience</w:t>
            </w:r>
          </w:p>
        </w:tc>
        <w:tc>
          <w:tcPr>
            <w:tcW w:w="7655" w:type="dxa"/>
            <w:gridSpan w:val="13"/>
          </w:tcPr>
          <w:p w:rsidR="00C04998" w:rsidRDefault="00C04998">
            <w:pPr>
              <w:pStyle w:val="CVNormal-FirstLine"/>
              <w:spacing w:before="0"/>
              <w:rPr>
                <w:lang w:val="en-GB"/>
              </w:rPr>
            </w:pP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3-FirstLine"/>
              <w:spacing w:before="0"/>
              <w:rPr>
                <w:lang w:val="en-GB"/>
              </w:rPr>
            </w:pPr>
            <w:r>
              <w:rPr>
                <w:lang w:val="en-GB"/>
              </w:rPr>
              <w:t>Dates</w:t>
            </w:r>
          </w:p>
        </w:tc>
        <w:tc>
          <w:tcPr>
            <w:tcW w:w="7655" w:type="dxa"/>
            <w:gridSpan w:val="13"/>
          </w:tcPr>
          <w:p w:rsidR="00C04998" w:rsidRDefault="00092929">
            <w:pPr>
              <w:pStyle w:val="CVNormal"/>
              <w:rPr>
                <w:lang w:val="en-GB"/>
              </w:rPr>
            </w:pPr>
            <w:r>
              <w:rPr>
                <w:lang w:val="en-GB"/>
              </w:rPr>
              <w:t>30 April 2007 – today</w:t>
            </w:r>
          </w:p>
        </w:tc>
      </w:tr>
      <w:tr w:rsidR="00C04998" w:rsidTr="001E0604">
        <w:trPr>
          <w:cantSplit/>
        </w:trPr>
        <w:tc>
          <w:tcPr>
            <w:tcW w:w="3117" w:type="dxa"/>
            <w:gridSpan w:val="2"/>
            <w:tcBorders>
              <w:right w:val="single" w:sz="1" w:space="0" w:color="000000"/>
            </w:tcBorders>
          </w:tcPr>
          <w:p w:rsidR="00C04998" w:rsidRDefault="00C04998">
            <w:pPr>
              <w:pStyle w:val="CVHeading3"/>
              <w:rPr>
                <w:lang w:val="en-GB"/>
              </w:rPr>
            </w:pPr>
            <w:r>
              <w:rPr>
                <w:lang w:val="en-GB"/>
              </w:rPr>
              <w:t>Occupation or position held</w:t>
            </w:r>
          </w:p>
        </w:tc>
        <w:tc>
          <w:tcPr>
            <w:tcW w:w="7655" w:type="dxa"/>
            <w:gridSpan w:val="13"/>
          </w:tcPr>
          <w:p w:rsidR="00C04998" w:rsidRDefault="00092929">
            <w:pPr>
              <w:pStyle w:val="CVNormal"/>
              <w:rPr>
                <w:lang w:val="en-GB"/>
              </w:rPr>
            </w:pPr>
            <w:r>
              <w:rPr>
                <w:lang w:val="en-GB"/>
              </w:rPr>
              <w:t>Director, Cancer Epidemiology Unit</w:t>
            </w:r>
            <w:r w:rsidR="00CB3185">
              <w:rPr>
                <w:lang w:val="en-GB"/>
              </w:rPr>
              <w:t>, National Centre of Epidemiology</w:t>
            </w:r>
          </w:p>
        </w:tc>
      </w:tr>
      <w:tr w:rsidR="00C04998" w:rsidTr="001E0604">
        <w:trPr>
          <w:cantSplit/>
        </w:trPr>
        <w:tc>
          <w:tcPr>
            <w:tcW w:w="3117" w:type="dxa"/>
            <w:gridSpan w:val="2"/>
            <w:tcBorders>
              <w:right w:val="single" w:sz="1" w:space="0" w:color="000000"/>
            </w:tcBorders>
          </w:tcPr>
          <w:p w:rsidR="00C04998" w:rsidRDefault="00C04998">
            <w:pPr>
              <w:pStyle w:val="CVHeading3"/>
              <w:rPr>
                <w:lang w:val="en-GB"/>
              </w:rPr>
            </w:pPr>
            <w:r>
              <w:rPr>
                <w:lang w:val="en-GB"/>
              </w:rPr>
              <w:t>Main activities and responsibilities</w:t>
            </w:r>
          </w:p>
        </w:tc>
        <w:tc>
          <w:tcPr>
            <w:tcW w:w="7655" w:type="dxa"/>
            <w:gridSpan w:val="13"/>
          </w:tcPr>
          <w:p w:rsidR="00C04998" w:rsidRDefault="00092929" w:rsidP="001F2134">
            <w:pPr>
              <w:pStyle w:val="CVNormal"/>
              <w:rPr>
                <w:lang w:val="en-GB"/>
              </w:rPr>
            </w:pPr>
            <w:r>
              <w:rPr>
                <w:lang w:val="en-GB"/>
              </w:rPr>
              <w:t>General scientific and organizational coordination of a team of 10 researchers and 2 technicians dealing with all aspects of cancer epidemiology</w:t>
            </w:r>
            <w:r w:rsidR="00CB3185">
              <w:rPr>
                <w:lang w:val="en-GB"/>
              </w:rPr>
              <w:t xml:space="preserve">, with particular focus on methodology of descriptive epidemiology and analysis of cancer registries data. Responsibility for official </w:t>
            </w:r>
            <w:r w:rsidR="001F2134">
              <w:rPr>
                <w:lang w:val="en-GB"/>
              </w:rPr>
              <w:t xml:space="preserve">consultation from </w:t>
            </w:r>
            <w:r w:rsidR="00CB3185">
              <w:rPr>
                <w:lang w:val="en-GB"/>
              </w:rPr>
              <w:t>Italian Parliament and Italian Health Minister.</w:t>
            </w:r>
            <w:r>
              <w:rPr>
                <w:lang w:val="en-GB"/>
              </w:rPr>
              <w:t xml:space="preserve"> </w:t>
            </w:r>
          </w:p>
        </w:tc>
      </w:tr>
      <w:tr w:rsidR="00C04998" w:rsidRPr="00BB1209" w:rsidTr="001E0604">
        <w:trPr>
          <w:cantSplit/>
        </w:trPr>
        <w:tc>
          <w:tcPr>
            <w:tcW w:w="3117" w:type="dxa"/>
            <w:gridSpan w:val="2"/>
            <w:tcBorders>
              <w:right w:val="single" w:sz="1" w:space="0" w:color="000000"/>
            </w:tcBorders>
          </w:tcPr>
          <w:p w:rsidR="00C04998" w:rsidRDefault="00C04998">
            <w:pPr>
              <w:pStyle w:val="CVHeading3"/>
              <w:rPr>
                <w:lang w:val="en-GB"/>
              </w:rPr>
            </w:pPr>
            <w:r>
              <w:rPr>
                <w:lang w:val="en-GB"/>
              </w:rPr>
              <w:t>Name and address of employer</w:t>
            </w:r>
          </w:p>
        </w:tc>
        <w:tc>
          <w:tcPr>
            <w:tcW w:w="7655" w:type="dxa"/>
            <w:gridSpan w:val="13"/>
          </w:tcPr>
          <w:p w:rsidR="00C04998" w:rsidRPr="00CB3185" w:rsidRDefault="00CB3185">
            <w:pPr>
              <w:pStyle w:val="CVNormal"/>
              <w:rPr>
                <w:lang w:val="it-IT"/>
              </w:rPr>
            </w:pPr>
            <w:r w:rsidRPr="00CB3185">
              <w:rPr>
                <w:lang w:val="it-IT"/>
              </w:rPr>
              <w:t>Istituto Superiore di Sanità, viale Regina Elena 299, 00161, Rome, Italy</w:t>
            </w:r>
          </w:p>
        </w:tc>
      </w:tr>
      <w:tr w:rsidR="00C04998" w:rsidRPr="00CB3185" w:rsidTr="001E0604">
        <w:trPr>
          <w:cantSplit/>
        </w:trPr>
        <w:tc>
          <w:tcPr>
            <w:tcW w:w="3117" w:type="dxa"/>
            <w:gridSpan w:val="2"/>
            <w:tcBorders>
              <w:right w:val="single" w:sz="1" w:space="0" w:color="000000"/>
            </w:tcBorders>
          </w:tcPr>
          <w:p w:rsidR="00C04998" w:rsidRDefault="00C04998">
            <w:pPr>
              <w:pStyle w:val="CVHeading3"/>
              <w:rPr>
                <w:lang w:val="en-GB"/>
              </w:rPr>
            </w:pPr>
            <w:r>
              <w:rPr>
                <w:lang w:val="en-GB"/>
              </w:rPr>
              <w:t>Type of business or sector</w:t>
            </w:r>
          </w:p>
        </w:tc>
        <w:tc>
          <w:tcPr>
            <w:tcW w:w="7655" w:type="dxa"/>
            <w:gridSpan w:val="13"/>
          </w:tcPr>
          <w:p w:rsidR="00C04998" w:rsidRDefault="00CB3185">
            <w:pPr>
              <w:pStyle w:val="CVNormal"/>
            </w:pPr>
            <w:r w:rsidRPr="00CB3185">
              <w:t>The Istituto Superiore di Sanità</w:t>
            </w:r>
            <w:r>
              <w:t xml:space="preserve"> (ISS)</w:t>
            </w:r>
            <w:r w:rsidRPr="00CB3185">
              <w:t xml:space="preserve"> is the leading tec</w:t>
            </w:r>
            <w:r>
              <w:t>h</w:t>
            </w:r>
            <w:r w:rsidRPr="00CB3185">
              <w:t>nica</w:t>
            </w:r>
            <w:r>
              <w:t>l</w:t>
            </w:r>
            <w:r w:rsidRPr="00CB3185">
              <w:t xml:space="preserve"> and scientific body of the Italian National Health Service. </w:t>
            </w:r>
            <w:r>
              <w:t>Its activities include research, control, training and consultation in the interest of public health protection.</w:t>
            </w:r>
          </w:p>
          <w:p w:rsidR="00576FED" w:rsidRDefault="00576FED">
            <w:pPr>
              <w:pStyle w:val="CVNormal"/>
            </w:pPr>
          </w:p>
          <w:p w:rsidR="00576FED" w:rsidRPr="00CB3185" w:rsidRDefault="00576FED">
            <w:pPr>
              <w:pStyle w:val="CVNormal"/>
            </w:pPr>
          </w:p>
        </w:tc>
      </w:tr>
      <w:tr w:rsidR="00576FED" w:rsidTr="00AD776F">
        <w:trPr>
          <w:cantSplit/>
        </w:trPr>
        <w:tc>
          <w:tcPr>
            <w:tcW w:w="3117" w:type="dxa"/>
            <w:gridSpan w:val="2"/>
            <w:tcBorders>
              <w:right w:val="single" w:sz="1" w:space="0" w:color="000000"/>
            </w:tcBorders>
          </w:tcPr>
          <w:p w:rsidR="00576FED" w:rsidRDefault="00576FED" w:rsidP="00AD776F">
            <w:pPr>
              <w:pStyle w:val="CVHeading3-FirstLine"/>
              <w:spacing w:before="0"/>
              <w:rPr>
                <w:lang w:val="en-GB"/>
              </w:rPr>
            </w:pPr>
            <w:r>
              <w:rPr>
                <w:lang w:val="en-GB"/>
              </w:rPr>
              <w:t>Dates</w:t>
            </w:r>
          </w:p>
        </w:tc>
        <w:tc>
          <w:tcPr>
            <w:tcW w:w="7655" w:type="dxa"/>
            <w:gridSpan w:val="13"/>
          </w:tcPr>
          <w:p w:rsidR="00576FED" w:rsidRDefault="00576FED" w:rsidP="00576FED">
            <w:pPr>
              <w:pStyle w:val="CVNormal"/>
              <w:rPr>
                <w:lang w:val="en-GB"/>
              </w:rPr>
            </w:pPr>
            <w:r>
              <w:rPr>
                <w:lang w:val="en-GB"/>
              </w:rPr>
              <w:t>12 May 2005 – today</w:t>
            </w:r>
          </w:p>
        </w:tc>
      </w:tr>
      <w:tr w:rsidR="00576FED" w:rsidTr="00AD776F">
        <w:trPr>
          <w:cantSplit/>
        </w:trPr>
        <w:tc>
          <w:tcPr>
            <w:tcW w:w="3117" w:type="dxa"/>
            <w:gridSpan w:val="2"/>
            <w:tcBorders>
              <w:right w:val="single" w:sz="1" w:space="0" w:color="000000"/>
            </w:tcBorders>
          </w:tcPr>
          <w:p w:rsidR="00576FED" w:rsidRDefault="00576FED" w:rsidP="00AD776F">
            <w:pPr>
              <w:pStyle w:val="CVHeading3"/>
              <w:rPr>
                <w:lang w:val="en-GB"/>
              </w:rPr>
            </w:pPr>
            <w:r>
              <w:rPr>
                <w:lang w:val="en-GB"/>
              </w:rPr>
              <w:t>Occupation or position held</w:t>
            </w:r>
          </w:p>
        </w:tc>
        <w:tc>
          <w:tcPr>
            <w:tcW w:w="7655" w:type="dxa"/>
            <w:gridSpan w:val="13"/>
          </w:tcPr>
          <w:p w:rsidR="00576FED" w:rsidRDefault="00576FED" w:rsidP="00AD776F">
            <w:pPr>
              <w:pStyle w:val="CVNormal"/>
              <w:rPr>
                <w:lang w:val="en-GB"/>
              </w:rPr>
            </w:pPr>
            <w:r>
              <w:rPr>
                <w:lang w:val="en-GB"/>
              </w:rPr>
              <w:t>Research Director, National Centre of Epidemiology</w:t>
            </w:r>
          </w:p>
        </w:tc>
      </w:tr>
      <w:tr w:rsidR="00576FED" w:rsidTr="00AD776F">
        <w:trPr>
          <w:cantSplit/>
        </w:trPr>
        <w:tc>
          <w:tcPr>
            <w:tcW w:w="3117" w:type="dxa"/>
            <w:gridSpan w:val="2"/>
            <w:tcBorders>
              <w:right w:val="single" w:sz="1" w:space="0" w:color="000000"/>
            </w:tcBorders>
          </w:tcPr>
          <w:p w:rsidR="00576FED" w:rsidRDefault="00576FED" w:rsidP="00AD776F">
            <w:pPr>
              <w:pStyle w:val="CVHeading3"/>
              <w:rPr>
                <w:lang w:val="en-GB"/>
              </w:rPr>
            </w:pPr>
            <w:r>
              <w:rPr>
                <w:lang w:val="en-GB"/>
              </w:rPr>
              <w:lastRenderedPageBreak/>
              <w:t>Main activities and responsibilities</w:t>
            </w:r>
          </w:p>
        </w:tc>
        <w:tc>
          <w:tcPr>
            <w:tcW w:w="7655" w:type="dxa"/>
            <w:gridSpan w:val="13"/>
          </w:tcPr>
          <w:p w:rsidR="00576FED" w:rsidRDefault="00235525" w:rsidP="00235525">
            <w:pPr>
              <w:pStyle w:val="CVNormal"/>
              <w:rPr>
                <w:lang w:val="en-GB"/>
              </w:rPr>
            </w:pPr>
            <w:r>
              <w:rPr>
                <w:lang w:val="en-GB"/>
              </w:rPr>
              <w:t xml:space="preserve">Responsible for the development, management and analysis of the central </w:t>
            </w:r>
            <w:r w:rsidRPr="004E6D54">
              <w:rPr>
                <w:u w:val="single"/>
                <w:lang w:val="en-GB"/>
              </w:rPr>
              <w:t>EUROCARE</w:t>
            </w:r>
            <w:r>
              <w:rPr>
                <w:lang w:val="en-GB"/>
              </w:rPr>
              <w:t xml:space="preserve"> database</w:t>
            </w:r>
            <w:r w:rsidR="004E6D54">
              <w:rPr>
                <w:lang w:val="en-GB"/>
              </w:rPr>
              <w:t>.</w:t>
            </w:r>
          </w:p>
          <w:p w:rsidR="00235525" w:rsidRDefault="00235525" w:rsidP="00235525">
            <w:pPr>
              <w:pStyle w:val="CVNormal"/>
              <w:rPr>
                <w:lang w:val="en-GB"/>
              </w:rPr>
            </w:pPr>
            <w:r>
              <w:rPr>
                <w:lang w:val="en-GB"/>
              </w:rPr>
              <w:t>EUROCARE i</w:t>
            </w:r>
            <w:r w:rsidR="00204D0D">
              <w:rPr>
                <w:lang w:val="en-GB"/>
              </w:rPr>
              <w:t xml:space="preserve">s the pan-European study of population-based </w:t>
            </w:r>
            <w:r w:rsidR="00BB1209">
              <w:rPr>
                <w:lang w:val="en-GB"/>
              </w:rPr>
              <w:t xml:space="preserve">cancer </w:t>
            </w:r>
            <w:r w:rsidR="00204D0D">
              <w:rPr>
                <w:lang w:val="en-GB"/>
              </w:rPr>
              <w:t xml:space="preserve">survival analysis. Through five subsequent runs, the study has collected, quality controlled, and analyzed incidence and survival data  from virtually all the European cancer registries </w:t>
            </w:r>
            <w:r w:rsidR="00684D9B">
              <w:rPr>
                <w:lang w:val="en-GB"/>
              </w:rPr>
              <w:t xml:space="preserve">collecting </w:t>
            </w:r>
            <w:r w:rsidR="00204D0D">
              <w:rPr>
                <w:lang w:val="en-GB"/>
              </w:rPr>
              <w:t xml:space="preserve">such </w:t>
            </w:r>
            <w:r w:rsidR="00684D9B">
              <w:rPr>
                <w:lang w:val="en-GB"/>
              </w:rPr>
              <w:t>information.</w:t>
            </w:r>
            <w:r w:rsidR="00204D0D">
              <w:rPr>
                <w:lang w:val="en-GB"/>
              </w:rPr>
              <w:t xml:space="preserve"> </w:t>
            </w:r>
            <w:r w:rsidR="00684D9B">
              <w:rPr>
                <w:lang w:val="en-GB"/>
              </w:rPr>
              <w:t>During the period 2005-2012</w:t>
            </w:r>
            <w:r w:rsidR="004E6D54">
              <w:rPr>
                <w:lang w:val="en-GB"/>
              </w:rPr>
              <w:t>, the 4</w:t>
            </w:r>
            <w:r w:rsidR="004E6D54" w:rsidRPr="004E6D54">
              <w:rPr>
                <w:vertAlign w:val="superscript"/>
                <w:lang w:val="en-GB"/>
              </w:rPr>
              <w:t>th</w:t>
            </w:r>
            <w:r w:rsidR="004E6D54">
              <w:rPr>
                <w:lang w:val="en-GB"/>
              </w:rPr>
              <w:t xml:space="preserve"> and 5</w:t>
            </w:r>
            <w:r w:rsidR="00684D9B" w:rsidRPr="004E6D54">
              <w:rPr>
                <w:vertAlign w:val="superscript"/>
                <w:lang w:val="en-GB"/>
              </w:rPr>
              <w:t>th</w:t>
            </w:r>
            <w:r w:rsidR="004E6D54">
              <w:rPr>
                <w:lang w:val="en-GB"/>
              </w:rPr>
              <w:t xml:space="preserve"> </w:t>
            </w:r>
            <w:r w:rsidR="00684D9B">
              <w:rPr>
                <w:lang w:val="en-GB"/>
              </w:rPr>
              <w:t xml:space="preserve"> runs of the EUROCARE project have been carried out. </w:t>
            </w:r>
            <w:r w:rsidR="00204D0D">
              <w:rPr>
                <w:lang w:val="en-GB"/>
              </w:rPr>
              <w:t xml:space="preserve">The EUROCARE-5 database includes information on more than 20 million </w:t>
            </w:r>
            <w:r w:rsidR="004E6D54">
              <w:rPr>
                <w:lang w:val="en-GB"/>
              </w:rPr>
              <w:t xml:space="preserve">of </w:t>
            </w:r>
            <w:r w:rsidR="00204D0D">
              <w:rPr>
                <w:lang w:val="en-GB"/>
              </w:rPr>
              <w:t>cancer diagnoses collected from 116 European cancer registries.</w:t>
            </w:r>
            <w:r w:rsidR="00053013">
              <w:rPr>
                <w:lang w:val="en-GB"/>
              </w:rPr>
              <w:t xml:space="preserve"> First</w:t>
            </w:r>
            <w:r>
              <w:rPr>
                <w:lang w:val="en-GB"/>
              </w:rPr>
              <w:t xml:space="preserve"> Editor of the EUROCARE-4 monographic issue</w:t>
            </w:r>
            <w:r w:rsidR="00204D0D">
              <w:rPr>
                <w:lang w:val="en-GB"/>
              </w:rPr>
              <w:t xml:space="preserve"> published in European Journal of Cancer (2009)</w:t>
            </w:r>
            <w:r w:rsidR="00485C0A">
              <w:rPr>
                <w:lang w:val="en-GB"/>
              </w:rPr>
              <w:t>.</w:t>
            </w:r>
          </w:p>
          <w:p w:rsidR="00235525" w:rsidRDefault="00204D0D" w:rsidP="00235525">
            <w:pPr>
              <w:pStyle w:val="CVNormal"/>
              <w:rPr>
                <w:lang w:val="en-GB"/>
              </w:rPr>
            </w:pPr>
            <w:r>
              <w:rPr>
                <w:lang w:val="en-GB"/>
              </w:rPr>
              <w:t>Responsible for the ISS activities</w:t>
            </w:r>
            <w:r w:rsidR="00235525">
              <w:rPr>
                <w:lang w:val="en-GB"/>
              </w:rPr>
              <w:t xml:space="preserve"> within the </w:t>
            </w:r>
            <w:r w:rsidR="00235525" w:rsidRPr="004E6D54">
              <w:rPr>
                <w:u w:val="single"/>
                <w:lang w:val="en-GB"/>
              </w:rPr>
              <w:t>European Partnership for Action Against Cancer</w:t>
            </w:r>
            <w:r w:rsidR="00235525">
              <w:rPr>
                <w:lang w:val="en-GB"/>
              </w:rPr>
              <w:t xml:space="preserve"> (EPAAC), </w:t>
            </w:r>
            <w:r>
              <w:rPr>
                <w:lang w:val="en-GB"/>
              </w:rPr>
              <w:t>Coordinator of the working group</w:t>
            </w:r>
            <w:r w:rsidR="00235525">
              <w:rPr>
                <w:lang w:val="en-GB"/>
              </w:rPr>
              <w:t xml:space="preserve"> for developing the EPAAC proposal for the</w:t>
            </w:r>
            <w:r w:rsidR="00361D74">
              <w:rPr>
                <w:lang w:val="en-GB"/>
              </w:rPr>
              <w:t xml:space="preserve"> development of the</w:t>
            </w:r>
            <w:r w:rsidR="00235525">
              <w:rPr>
                <w:lang w:val="en-GB"/>
              </w:rPr>
              <w:t xml:space="preserve"> future European Cancer Information System</w:t>
            </w:r>
            <w:r>
              <w:rPr>
                <w:lang w:val="en-GB"/>
              </w:rPr>
              <w:t>.</w:t>
            </w:r>
          </w:p>
          <w:p w:rsidR="00FD34DC" w:rsidRPr="00F02F50" w:rsidRDefault="00FD34DC" w:rsidP="00FD34DC">
            <w:pPr>
              <w:suppressAutoHyphens w:val="0"/>
              <w:autoSpaceDE w:val="0"/>
              <w:autoSpaceDN w:val="0"/>
              <w:adjustRightInd w:val="0"/>
              <w:ind w:left="113"/>
              <w:rPr>
                <w:lang w:eastAsia="en-US"/>
              </w:rPr>
            </w:pPr>
            <w:r w:rsidRPr="00F02F50">
              <w:rPr>
                <w:lang w:val="en-GB"/>
              </w:rPr>
              <w:t>Principal investigators of the Italian project “</w:t>
            </w:r>
            <w:r w:rsidRPr="00F02F50">
              <w:rPr>
                <w:rFonts w:cs="Arial"/>
                <w:bCs/>
                <w:u w:val="single"/>
                <w:lang w:eastAsia="en-US"/>
              </w:rPr>
              <w:t>Population based comparisons of cancer burden indicators</w:t>
            </w:r>
            <w:r w:rsidRPr="00F02F50">
              <w:rPr>
                <w:lang w:val="en-GB"/>
              </w:rPr>
              <w:t xml:space="preserve">”, </w:t>
            </w:r>
            <w:r w:rsidRPr="00F02F50">
              <w:rPr>
                <w:lang w:eastAsia="en-US"/>
              </w:rPr>
              <w:t>designed to produce a national cancer database,  to build a prototype European  cancer database and, in the long run,  to contribute to the development of a sustained European capacity for the analysis, collation and dissemination of robust information to support cancer control.</w:t>
            </w:r>
          </w:p>
          <w:p w:rsidR="00684D9B" w:rsidRDefault="005A4101" w:rsidP="00485C0A">
            <w:pPr>
              <w:pStyle w:val="CVNormal"/>
              <w:rPr>
                <w:lang w:val="en-GB"/>
              </w:rPr>
            </w:pPr>
            <w:r>
              <w:rPr>
                <w:lang w:val="en-GB"/>
              </w:rPr>
              <w:t>Leader</w:t>
            </w:r>
            <w:r w:rsidR="00684D9B">
              <w:rPr>
                <w:lang w:val="en-GB"/>
              </w:rPr>
              <w:t xml:space="preserve"> of W</w:t>
            </w:r>
            <w:r>
              <w:rPr>
                <w:lang w:val="en-GB"/>
              </w:rPr>
              <w:t xml:space="preserve">ork </w:t>
            </w:r>
            <w:r w:rsidR="00684D9B">
              <w:rPr>
                <w:lang w:val="en-GB"/>
              </w:rPr>
              <w:t>P</w:t>
            </w:r>
            <w:r>
              <w:rPr>
                <w:lang w:val="en-GB"/>
              </w:rPr>
              <w:t>ackage 4 (Information on epidemiology of rare c</w:t>
            </w:r>
            <w:r w:rsidR="00BB1209">
              <w:rPr>
                <w:lang w:val="en-GB"/>
              </w:rPr>
              <w:t>ancers)</w:t>
            </w:r>
            <w:r>
              <w:rPr>
                <w:lang w:val="en-GB"/>
              </w:rPr>
              <w:t xml:space="preserve"> of the DG-Sanco funded </w:t>
            </w:r>
            <w:r w:rsidR="00684D9B">
              <w:rPr>
                <w:lang w:val="en-GB"/>
              </w:rPr>
              <w:t xml:space="preserve"> </w:t>
            </w:r>
            <w:r w:rsidR="00684D9B" w:rsidRPr="005A4101">
              <w:rPr>
                <w:u w:val="single"/>
                <w:lang w:val="en-GB"/>
              </w:rPr>
              <w:t>RAR</w:t>
            </w:r>
            <w:r>
              <w:rPr>
                <w:u w:val="single"/>
                <w:lang w:val="en-GB"/>
              </w:rPr>
              <w:t>E</w:t>
            </w:r>
            <w:r w:rsidR="00684D9B" w:rsidRPr="005A4101">
              <w:rPr>
                <w:u w:val="single"/>
                <w:lang w:val="en-GB"/>
              </w:rPr>
              <w:t>CARENet</w:t>
            </w:r>
            <w:r>
              <w:rPr>
                <w:lang w:val="en-GB"/>
              </w:rPr>
              <w:t xml:space="preserve"> Project.</w:t>
            </w:r>
            <w:r w:rsidRPr="00C95417">
              <w:t xml:space="preserve"> The project aims at building an information network to provide comprehensive information on rare cancers to the community at large (oncologists, general practitioners, researchers, health authorities, patients).</w:t>
            </w:r>
            <w:r>
              <w:t xml:space="preserve"> Participation to the data analysis and publication of the previous DG_Sanco </w:t>
            </w:r>
            <w:r w:rsidRPr="005A4101">
              <w:rPr>
                <w:u w:val="single"/>
              </w:rPr>
              <w:t>RARECARE</w:t>
            </w:r>
            <w:r>
              <w:t xml:space="preserve"> project whose main objectibves were to provide a definition, a list and estimates of the main burden indicators of rare cancers in Europe.</w:t>
            </w:r>
          </w:p>
          <w:p w:rsidR="00485C0A" w:rsidRDefault="00485C0A" w:rsidP="00F02F50">
            <w:pPr>
              <w:suppressAutoHyphens w:val="0"/>
              <w:autoSpaceDE w:val="0"/>
              <w:autoSpaceDN w:val="0"/>
              <w:adjustRightInd w:val="0"/>
              <w:ind w:left="113"/>
              <w:rPr>
                <w:lang w:val="en-GB"/>
              </w:rPr>
            </w:pPr>
            <w:r>
              <w:rPr>
                <w:lang w:val="en-GB"/>
              </w:rPr>
              <w:t xml:space="preserve">Principal investigator of the </w:t>
            </w:r>
            <w:r w:rsidRPr="00FD34DC">
              <w:rPr>
                <w:u w:val="single"/>
                <w:lang w:val="en-GB"/>
              </w:rPr>
              <w:t>EUROMED</w:t>
            </w:r>
            <w:r w:rsidR="00FD34DC" w:rsidRPr="00FD34DC">
              <w:rPr>
                <w:u w:val="single"/>
                <w:lang w:val="en-GB"/>
              </w:rPr>
              <w:t>-3</w:t>
            </w:r>
            <w:r w:rsidR="00FD34DC">
              <w:rPr>
                <w:lang w:val="en-GB"/>
              </w:rPr>
              <w:t xml:space="preserve"> project</w:t>
            </w:r>
            <w:r>
              <w:rPr>
                <w:lang w:val="en-GB"/>
              </w:rPr>
              <w:t xml:space="preserve">, aimed to </w:t>
            </w:r>
            <w:r w:rsidR="00FD34DC">
              <w:rPr>
                <w:lang w:val="en-GB"/>
              </w:rPr>
              <w:t>reinforce collaboration between South-European, North African and Middle Eastern Mediterranean countries in cancer registration, surveillance and data analysis</w:t>
            </w:r>
          </w:p>
          <w:p w:rsidR="00485C0A" w:rsidRDefault="00485C0A" w:rsidP="00485C0A">
            <w:pPr>
              <w:pStyle w:val="CVNormal"/>
              <w:rPr>
                <w:lang w:val="en-GB"/>
              </w:rPr>
            </w:pPr>
            <w:r>
              <w:rPr>
                <w:lang w:val="en-GB"/>
              </w:rPr>
              <w:t xml:space="preserve">Principal investigator of the </w:t>
            </w:r>
            <w:r w:rsidRPr="00DD2D7D">
              <w:rPr>
                <w:u w:val="single"/>
                <w:lang w:val="en-GB"/>
              </w:rPr>
              <w:t>CONCORD-Italy</w:t>
            </w:r>
            <w:r>
              <w:rPr>
                <w:lang w:val="en-GB"/>
              </w:rPr>
              <w:t xml:space="preserve"> study</w:t>
            </w:r>
            <w:r w:rsidR="00FD34DC">
              <w:rPr>
                <w:lang w:val="en-GB"/>
              </w:rPr>
              <w:t>, designed to contribute to data collection, quality control and analysis of th</w:t>
            </w:r>
            <w:r w:rsidR="00DD2D7D">
              <w:rPr>
                <w:lang w:val="en-GB"/>
              </w:rPr>
              <w:t>e International CONC</w:t>
            </w:r>
            <w:r w:rsidR="00FD34DC">
              <w:rPr>
                <w:lang w:val="en-GB"/>
              </w:rPr>
              <w:t>ORD-2 project</w:t>
            </w:r>
            <w:r w:rsidR="00BB1209">
              <w:rPr>
                <w:lang w:val="en-GB"/>
              </w:rPr>
              <w:t>. This project is</w:t>
            </w:r>
            <w:r w:rsidR="00FD34DC">
              <w:rPr>
                <w:lang w:val="en-GB"/>
              </w:rPr>
              <w:t xml:space="preserve"> </w:t>
            </w:r>
            <w:r w:rsidR="00DD2D7D">
              <w:rPr>
                <w:lang w:val="en-GB"/>
              </w:rPr>
              <w:t xml:space="preserve">aimed </w:t>
            </w:r>
            <w:r w:rsidR="00BB1209">
              <w:rPr>
                <w:lang w:val="en-GB"/>
              </w:rPr>
              <w:t>at</w:t>
            </w:r>
            <w:r w:rsidR="00DD2D7D">
              <w:rPr>
                <w:lang w:val="en-GB"/>
              </w:rPr>
              <w:t xml:space="preserve"> analy</w:t>
            </w:r>
            <w:r w:rsidR="00BB1209">
              <w:rPr>
                <w:lang w:val="en-GB"/>
              </w:rPr>
              <w:t>zing</w:t>
            </w:r>
            <w:r w:rsidR="00DD2D7D">
              <w:rPr>
                <w:lang w:val="en-GB"/>
              </w:rPr>
              <w:t xml:space="preserve"> and</w:t>
            </w:r>
            <w:r w:rsidR="00FD34DC">
              <w:rPr>
                <w:lang w:val="en-GB"/>
              </w:rPr>
              <w:t xml:space="preserve"> compar</w:t>
            </w:r>
            <w:r w:rsidR="00BB1209">
              <w:rPr>
                <w:lang w:val="en-GB"/>
              </w:rPr>
              <w:t>ing</w:t>
            </w:r>
            <w:r w:rsidR="00FD34DC">
              <w:rPr>
                <w:lang w:val="en-GB"/>
              </w:rPr>
              <w:t xml:space="preserve"> population-based survival worldwide, and leaded by the Cancer Survival Group of </w:t>
            </w:r>
            <w:r w:rsidR="00DD2D7D">
              <w:rPr>
                <w:lang w:val="en-GB"/>
              </w:rPr>
              <w:t>the London School of Hygiene and</w:t>
            </w:r>
            <w:r w:rsidR="00FD34DC">
              <w:rPr>
                <w:lang w:val="en-GB"/>
              </w:rPr>
              <w:t xml:space="preserve"> Tropical Medicine.</w:t>
            </w:r>
          </w:p>
          <w:p w:rsidR="00204D0D" w:rsidRDefault="00FE335A" w:rsidP="00235525">
            <w:pPr>
              <w:pStyle w:val="CVNormal"/>
              <w:rPr>
                <w:lang w:val="en-GB"/>
              </w:rPr>
            </w:pPr>
            <w:r>
              <w:rPr>
                <w:lang w:val="en-GB"/>
              </w:rPr>
              <w:t>Principal investigator of the “</w:t>
            </w:r>
            <w:r w:rsidRPr="00DD2D7D">
              <w:rPr>
                <w:u w:val="single"/>
                <w:lang w:val="en-GB"/>
              </w:rPr>
              <w:t>Network of Italian Cancer Registries</w:t>
            </w:r>
            <w:r>
              <w:rPr>
                <w:lang w:val="en-GB"/>
              </w:rPr>
              <w:t>” project, within the “Alliance Against Cancer “ programme</w:t>
            </w:r>
            <w:r w:rsidR="00DD2D7D">
              <w:rPr>
                <w:lang w:val="en-GB"/>
              </w:rPr>
              <w:t xml:space="preserve">, whose objectives were: </w:t>
            </w:r>
            <w:r w:rsidR="00DD2D7D" w:rsidRPr="00DD2D7D">
              <w:rPr>
                <w:lang w:val="en-GB"/>
              </w:rPr>
              <w:t>fostering the integration of the Italian cancer registries through the implementation on a common national database; increasing the information provided by cancer registries data on the diagnostic and treatment process; standardization of the collection procedures; provision of regional and national estimates, and time projections, of the main epidemiological indicators needed for cancer control activities; evaluating social inequalities in cancer diagnosis and treatment; pursuing collaboration between Cancer Institutes and population-based Registries</w:t>
            </w:r>
            <w:r w:rsidR="00DD2D7D">
              <w:rPr>
                <w:lang w:val="en-GB"/>
              </w:rPr>
              <w:t>.</w:t>
            </w:r>
          </w:p>
          <w:p w:rsidR="001A16F1" w:rsidRPr="00401CE1" w:rsidRDefault="00FE335A" w:rsidP="001A16F1">
            <w:pPr>
              <w:ind w:left="113"/>
              <w:jc w:val="both"/>
              <w:outlineLvl w:val="0"/>
              <w:rPr>
                <w:bCs/>
                <w:lang w:val="en-GB"/>
              </w:rPr>
            </w:pPr>
            <w:r>
              <w:rPr>
                <w:lang w:val="en-GB"/>
              </w:rPr>
              <w:t>Principal investigator of the</w:t>
            </w:r>
            <w:r w:rsidR="001A16F1">
              <w:rPr>
                <w:lang w:val="en-GB"/>
              </w:rPr>
              <w:t xml:space="preserve"> project</w:t>
            </w:r>
            <w:r>
              <w:rPr>
                <w:lang w:val="en-GB"/>
              </w:rPr>
              <w:t xml:space="preserve"> “</w:t>
            </w:r>
            <w:r w:rsidR="001A16F1" w:rsidRPr="001A16F1">
              <w:rPr>
                <w:u w:val="single"/>
                <w:lang w:val="en-GB"/>
              </w:rPr>
              <w:t>Identifying priority actions for rehabilitation of cancer survivors</w:t>
            </w:r>
            <w:r>
              <w:rPr>
                <w:lang w:val="en-GB"/>
              </w:rPr>
              <w:t xml:space="preserve"> “ </w:t>
            </w:r>
            <w:r w:rsidR="001A16F1">
              <w:rPr>
                <w:lang w:val="en-GB"/>
              </w:rPr>
              <w:t>funded by the Italian Ministry of Health. Objectives of the project were to estimate cancer prevalence in Italy from population-based registries data, to estimate the main needs of cancer survivors in terms of recourse to health care and social services, and t</w:t>
            </w:r>
            <w:r w:rsidR="001A16F1" w:rsidRPr="00401CE1">
              <w:rPr>
                <w:bCs/>
                <w:lang w:val="en-GB"/>
              </w:rPr>
              <w:t xml:space="preserve">o identify the most important actions to be undertaken in order to face the survivors needs, prioritized in terms of the expected gains in quality of life. </w:t>
            </w:r>
          </w:p>
          <w:p w:rsidR="00485C0A" w:rsidRDefault="001174EF" w:rsidP="00235525">
            <w:pPr>
              <w:pStyle w:val="CVNormal"/>
              <w:rPr>
                <w:lang w:val="en-GB"/>
              </w:rPr>
            </w:pPr>
            <w:r>
              <w:rPr>
                <w:lang w:val="en-GB"/>
              </w:rPr>
              <w:t>From 2010</w:t>
            </w:r>
            <w:r w:rsidR="00941452">
              <w:rPr>
                <w:lang w:val="en-GB"/>
              </w:rPr>
              <w:t>:</w:t>
            </w:r>
            <w:r w:rsidR="001A16F1">
              <w:rPr>
                <w:lang w:val="en-GB"/>
              </w:rPr>
              <w:t xml:space="preserve"> p</w:t>
            </w:r>
            <w:r w:rsidR="00485C0A">
              <w:rPr>
                <w:lang w:val="en-GB"/>
              </w:rPr>
              <w:t>rincipal investigator</w:t>
            </w:r>
            <w:r w:rsidR="001A16F1">
              <w:rPr>
                <w:lang w:val="en-GB"/>
              </w:rPr>
              <w:t xml:space="preserve"> of the project “</w:t>
            </w:r>
            <w:r w:rsidR="00A55A01" w:rsidRPr="00A55A01">
              <w:rPr>
                <w:u w:val="single"/>
                <w:lang w:val="en-GB"/>
              </w:rPr>
              <w:t>Epidemiological Surveillance of the Military Forces Deployed</w:t>
            </w:r>
            <w:r w:rsidR="00485C0A" w:rsidRPr="00A55A01">
              <w:rPr>
                <w:u w:val="single"/>
                <w:lang w:val="en-GB"/>
              </w:rPr>
              <w:t xml:space="preserve">, </w:t>
            </w:r>
            <w:r w:rsidR="00A55A01" w:rsidRPr="00A55A01">
              <w:rPr>
                <w:u w:val="single"/>
                <w:lang w:val="en-GB"/>
              </w:rPr>
              <w:t xml:space="preserve">in Bosnia_Hertzegovina and </w:t>
            </w:r>
            <w:r w:rsidR="00485C0A" w:rsidRPr="00A55A01">
              <w:rPr>
                <w:u w:val="single"/>
                <w:lang w:val="en-GB"/>
              </w:rPr>
              <w:t>Kossovo</w:t>
            </w:r>
            <w:r w:rsidR="00A55A01">
              <w:rPr>
                <w:lang w:val="en-GB"/>
              </w:rPr>
              <w:t>”, aimed at identify</w:t>
            </w:r>
            <w:r w:rsidR="00BB1209">
              <w:rPr>
                <w:lang w:val="en-GB"/>
              </w:rPr>
              <w:t>ing</w:t>
            </w:r>
            <w:r w:rsidR="00A55A01">
              <w:rPr>
                <w:lang w:val="en-GB"/>
              </w:rPr>
              <w:t xml:space="preserve"> possible excess of cancer incidence and mortality in soldiers involved in war operation with respect to a similar, not involved</w:t>
            </w:r>
            <w:r w:rsidR="00941452">
              <w:rPr>
                <w:lang w:val="en-GB"/>
              </w:rPr>
              <w:t>,</w:t>
            </w:r>
            <w:r w:rsidR="00A55A01">
              <w:rPr>
                <w:lang w:val="en-GB"/>
              </w:rPr>
              <w:t xml:space="preserve"> control cohort and to the general population. </w:t>
            </w:r>
          </w:p>
          <w:p w:rsidR="00235525" w:rsidRPr="00941452" w:rsidRDefault="00941452" w:rsidP="00941452">
            <w:pPr>
              <w:pStyle w:val="CVNormal"/>
              <w:rPr>
                <w:lang w:val="en-GB"/>
              </w:rPr>
            </w:pPr>
            <w:r>
              <w:rPr>
                <w:lang w:val="en-GB"/>
              </w:rPr>
              <w:t>From 2008 to the end of the project (2011): r</w:t>
            </w:r>
            <w:r w:rsidR="00485C0A">
              <w:rPr>
                <w:lang w:val="en-GB"/>
              </w:rPr>
              <w:t xml:space="preserve">esponsible </w:t>
            </w:r>
            <w:r w:rsidR="00A55A01">
              <w:rPr>
                <w:lang w:val="en-GB"/>
              </w:rPr>
              <w:t xml:space="preserve">of </w:t>
            </w:r>
            <w:r>
              <w:rPr>
                <w:lang w:val="en-GB"/>
              </w:rPr>
              <w:t xml:space="preserve">the </w:t>
            </w:r>
            <w:r w:rsidR="00A55A01">
              <w:rPr>
                <w:lang w:val="en-GB"/>
              </w:rPr>
              <w:t xml:space="preserve">central </w:t>
            </w:r>
            <w:r w:rsidR="00485C0A">
              <w:rPr>
                <w:lang w:val="en-GB"/>
              </w:rPr>
              <w:t xml:space="preserve">data analysis unit </w:t>
            </w:r>
            <w:r>
              <w:rPr>
                <w:lang w:val="en-GB"/>
              </w:rPr>
              <w:t>of the “</w:t>
            </w:r>
            <w:r w:rsidR="00485C0A" w:rsidRPr="00941452">
              <w:rPr>
                <w:u w:val="single"/>
                <w:lang w:val="en-GB"/>
              </w:rPr>
              <w:t>S</w:t>
            </w:r>
            <w:r>
              <w:rPr>
                <w:u w:val="single"/>
                <w:lang w:val="en-GB"/>
              </w:rPr>
              <w:t>tudy of Genotoxic Impact on Military Forces (S</w:t>
            </w:r>
            <w:r w:rsidR="00485C0A" w:rsidRPr="00941452">
              <w:rPr>
                <w:u w:val="single"/>
                <w:lang w:val="en-GB"/>
              </w:rPr>
              <w:t>IGNUM</w:t>
            </w:r>
            <w:r>
              <w:rPr>
                <w:u w:val="single"/>
                <w:lang w:val="en-GB"/>
              </w:rPr>
              <w:t>)”</w:t>
            </w:r>
            <w:r>
              <w:rPr>
                <w:lang w:val="en-GB"/>
              </w:rPr>
              <w:t xml:space="preserve"> project, aimed to detect markers of early genotoxic damage in biological samples of Italian soldiers deployed in the Iraqi war, and possibly attributable to specific risk factors in war environment, with special focus on depleted uranium. </w:t>
            </w:r>
          </w:p>
        </w:tc>
      </w:tr>
      <w:tr w:rsidR="00576FED" w:rsidRPr="00BB1209" w:rsidTr="00AD776F">
        <w:trPr>
          <w:cantSplit/>
        </w:trPr>
        <w:tc>
          <w:tcPr>
            <w:tcW w:w="3117" w:type="dxa"/>
            <w:gridSpan w:val="2"/>
            <w:tcBorders>
              <w:right w:val="single" w:sz="1" w:space="0" w:color="000000"/>
            </w:tcBorders>
          </w:tcPr>
          <w:p w:rsidR="00576FED" w:rsidRDefault="00576FED" w:rsidP="00AD776F">
            <w:pPr>
              <w:pStyle w:val="CVHeading3"/>
              <w:rPr>
                <w:lang w:val="en-GB"/>
              </w:rPr>
            </w:pPr>
            <w:r>
              <w:rPr>
                <w:lang w:val="en-GB"/>
              </w:rPr>
              <w:t>Name and address of employer</w:t>
            </w:r>
          </w:p>
        </w:tc>
        <w:tc>
          <w:tcPr>
            <w:tcW w:w="7655" w:type="dxa"/>
            <w:gridSpan w:val="13"/>
          </w:tcPr>
          <w:p w:rsidR="00576FED" w:rsidRDefault="00576FED" w:rsidP="00AD776F">
            <w:pPr>
              <w:pStyle w:val="CVNormal"/>
              <w:rPr>
                <w:lang w:val="it-IT"/>
              </w:rPr>
            </w:pPr>
            <w:r w:rsidRPr="00CB3185">
              <w:rPr>
                <w:lang w:val="it-IT"/>
              </w:rPr>
              <w:t>Istituto Superiore di Sanità, viale Regina Elena 299, 00161, Rome, Italy</w:t>
            </w:r>
          </w:p>
          <w:p w:rsidR="00576FED" w:rsidRDefault="00576FED" w:rsidP="00AD776F">
            <w:pPr>
              <w:pStyle w:val="CVNormal"/>
              <w:rPr>
                <w:lang w:val="it-IT"/>
              </w:rPr>
            </w:pPr>
          </w:p>
          <w:p w:rsidR="00576FED" w:rsidRPr="00CB3185" w:rsidRDefault="00576FED" w:rsidP="00AD776F">
            <w:pPr>
              <w:pStyle w:val="CVNormal"/>
              <w:rPr>
                <w:lang w:val="it-IT"/>
              </w:rPr>
            </w:pPr>
          </w:p>
        </w:tc>
      </w:tr>
      <w:tr w:rsidR="00576FED" w:rsidTr="00AD776F">
        <w:trPr>
          <w:cantSplit/>
        </w:trPr>
        <w:tc>
          <w:tcPr>
            <w:tcW w:w="3117" w:type="dxa"/>
            <w:gridSpan w:val="2"/>
            <w:tcBorders>
              <w:right w:val="single" w:sz="1" w:space="0" w:color="000000"/>
            </w:tcBorders>
          </w:tcPr>
          <w:p w:rsidR="00576FED" w:rsidRDefault="00576FED" w:rsidP="00AD776F">
            <w:pPr>
              <w:pStyle w:val="CVHeading3-FirstLine"/>
              <w:spacing w:before="0"/>
              <w:rPr>
                <w:lang w:val="en-GB"/>
              </w:rPr>
            </w:pPr>
            <w:r>
              <w:rPr>
                <w:lang w:val="en-GB"/>
              </w:rPr>
              <w:t>Dates</w:t>
            </w:r>
          </w:p>
        </w:tc>
        <w:tc>
          <w:tcPr>
            <w:tcW w:w="7655" w:type="dxa"/>
            <w:gridSpan w:val="13"/>
          </w:tcPr>
          <w:p w:rsidR="00576FED" w:rsidRDefault="00576FED" w:rsidP="00576FED">
            <w:pPr>
              <w:pStyle w:val="CVNormal"/>
              <w:rPr>
                <w:lang w:val="en-GB"/>
              </w:rPr>
            </w:pPr>
            <w:r>
              <w:rPr>
                <w:lang w:val="en-GB"/>
              </w:rPr>
              <w:t>1 January 1987 – 11 May 2005</w:t>
            </w:r>
          </w:p>
        </w:tc>
      </w:tr>
      <w:tr w:rsidR="00576FED" w:rsidTr="00AD776F">
        <w:trPr>
          <w:cantSplit/>
        </w:trPr>
        <w:tc>
          <w:tcPr>
            <w:tcW w:w="3117" w:type="dxa"/>
            <w:gridSpan w:val="2"/>
            <w:tcBorders>
              <w:right w:val="single" w:sz="1" w:space="0" w:color="000000"/>
            </w:tcBorders>
          </w:tcPr>
          <w:p w:rsidR="00576FED" w:rsidRDefault="00576FED" w:rsidP="00AD776F">
            <w:pPr>
              <w:pStyle w:val="CVHeading3"/>
              <w:rPr>
                <w:lang w:val="en-GB"/>
              </w:rPr>
            </w:pPr>
            <w:r>
              <w:rPr>
                <w:lang w:val="en-GB"/>
              </w:rPr>
              <w:t>Occupation or position held</w:t>
            </w:r>
          </w:p>
        </w:tc>
        <w:tc>
          <w:tcPr>
            <w:tcW w:w="7655" w:type="dxa"/>
            <w:gridSpan w:val="13"/>
          </w:tcPr>
          <w:p w:rsidR="00576FED" w:rsidRDefault="00576FED" w:rsidP="00AD776F">
            <w:pPr>
              <w:pStyle w:val="CVNormal"/>
              <w:rPr>
                <w:lang w:val="en-GB"/>
              </w:rPr>
            </w:pPr>
            <w:r>
              <w:rPr>
                <w:lang w:val="en-GB"/>
              </w:rPr>
              <w:t>Senior Researcher, National Centre of Epidemiology (former Laboratory of Epidemiology)</w:t>
            </w:r>
          </w:p>
        </w:tc>
      </w:tr>
      <w:tr w:rsidR="00576FED" w:rsidTr="00AD776F">
        <w:trPr>
          <w:cantSplit/>
        </w:trPr>
        <w:tc>
          <w:tcPr>
            <w:tcW w:w="3117" w:type="dxa"/>
            <w:gridSpan w:val="2"/>
            <w:tcBorders>
              <w:right w:val="single" w:sz="1" w:space="0" w:color="000000"/>
            </w:tcBorders>
          </w:tcPr>
          <w:p w:rsidR="00576FED" w:rsidRDefault="00576FED" w:rsidP="00AD776F">
            <w:pPr>
              <w:pStyle w:val="CVHeading3"/>
              <w:rPr>
                <w:lang w:val="en-GB"/>
              </w:rPr>
            </w:pPr>
            <w:r>
              <w:rPr>
                <w:lang w:val="en-GB"/>
              </w:rPr>
              <w:t>Main activities and responsibilities</w:t>
            </w:r>
          </w:p>
        </w:tc>
        <w:tc>
          <w:tcPr>
            <w:tcW w:w="7655" w:type="dxa"/>
            <w:gridSpan w:val="13"/>
          </w:tcPr>
          <w:p w:rsidR="00576FED" w:rsidRDefault="004E6D54" w:rsidP="00AD776F">
            <w:pPr>
              <w:pStyle w:val="CVNormal"/>
              <w:rPr>
                <w:lang w:val="en-GB"/>
              </w:rPr>
            </w:pPr>
            <w:r>
              <w:rPr>
                <w:lang w:val="en-GB"/>
              </w:rPr>
              <w:t>Responsible of the development and management of the EUROCARE data base. During th</w:t>
            </w:r>
            <w:r w:rsidR="00BB1209">
              <w:rPr>
                <w:lang w:val="en-GB"/>
              </w:rPr>
              <w:t>e</w:t>
            </w:r>
            <w:r>
              <w:rPr>
                <w:lang w:val="en-GB"/>
              </w:rPr>
              <w:t xml:space="preserve"> period</w:t>
            </w:r>
            <w:r w:rsidR="00BB1209">
              <w:rPr>
                <w:lang w:val="en-GB"/>
              </w:rPr>
              <w:t xml:space="preserve"> 1990-2005</w:t>
            </w:r>
            <w:r>
              <w:rPr>
                <w:lang w:val="en-GB"/>
              </w:rPr>
              <w:t>, the 1</w:t>
            </w:r>
            <w:r w:rsidRPr="004E6D54">
              <w:rPr>
                <w:vertAlign w:val="superscript"/>
                <w:lang w:val="en-GB"/>
              </w:rPr>
              <w:t>st</w:t>
            </w:r>
            <w:r>
              <w:rPr>
                <w:lang w:val="en-GB"/>
              </w:rPr>
              <w:t>, 2</w:t>
            </w:r>
            <w:r w:rsidRPr="004E6D54">
              <w:rPr>
                <w:vertAlign w:val="superscript"/>
                <w:lang w:val="en-GB"/>
              </w:rPr>
              <w:t>nd</w:t>
            </w:r>
            <w:r>
              <w:rPr>
                <w:lang w:val="en-GB"/>
              </w:rPr>
              <w:t xml:space="preserve"> and 3</w:t>
            </w:r>
            <w:r w:rsidRPr="004E6D54">
              <w:rPr>
                <w:vertAlign w:val="superscript"/>
                <w:lang w:val="en-GB"/>
              </w:rPr>
              <w:t>rd</w:t>
            </w:r>
            <w:r>
              <w:rPr>
                <w:lang w:val="en-GB"/>
              </w:rPr>
              <w:t xml:space="preserve"> </w:t>
            </w:r>
            <w:r w:rsidRPr="004E6D54">
              <w:rPr>
                <w:u w:val="single"/>
                <w:lang w:val="en-GB"/>
              </w:rPr>
              <w:t>EUROCARE</w:t>
            </w:r>
            <w:r>
              <w:rPr>
                <w:lang w:val="en-GB"/>
              </w:rPr>
              <w:t xml:space="preserve"> runs have been completed. Collaboration to data analysis and to scientific publication of the project’s results. First Editor of the EUROCARE monographic issues on childhood cancer, published in the European </w:t>
            </w:r>
            <w:r w:rsidR="00BB1209">
              <w:rPr>
                <w:lang w:val="en-GB"/>
              </w:rPr>
              <w:t>Journal of Cancer (2001</w:t>
            </w:r>
            <w:r>
              <w:rPr>
                <w:lang w:val="en-GB"/>
              </w:rPr>
              <w:t>).</w:t>
            </w:r>
          </w:p>
          <w:p w:rsidR="004E6D54" w:rsidRDefault="004F6EFE" w:rsidP="00AD776F">
            <w:pPr>
              <w:pStyle w:val="CVNormal"/>
              <w:rPr>
                <w:lang w:val="en-GB"/>
              </w:rPr>
            </w:pPr>
            <w:r>
              <w:rPr>
                <w:lang w:val="en-GB"/>
              </w:rPr>
              <w:t>Responsible for the d</w:t>
            </w:r>
            <w:r w:rsidR="004E6D54">
              <w:rPr>
                <w:lang w:val="en-GB"/>
              </w:rPr>
              <w:t xml:space="preserve">evelopment and management of the central </w:t>
            </w:r>
            <w:r w:rsidR="004E6D54" w:rsidRPr="004E6D54">
              <w:rPr>
                <w:u w:val="single"/>
                <w:lang w:val="en-GB"/>
              </w:rPr>
              <w:t>CONCORD</w:t>
            </w:r>
            <w:r w:rsidR="004E6D54">
              <w:rPr>
                <w:lang w:val="en-GB"/>
              </w:rPr>
              <w:t xml:space="preserve"> project database. CONCORD is</w:t>
            </w:r>
            <w:r w:rsidR="00B46F9D">
              <w:rPr>
                <w:lang w:val="en-GB"/>
              </w:rPr>
              <w:t xml:space="preserve"> up to now</w:t>
            </w:r>
            <w:r w:rsidR="00BB1209">
              <w:rPr>
                <w:lang w:val="en-GB"/>
              </w:rPr>
              <w:t xml:space="preserve"> the only study aimed to analyzing</w:t>
            </w:r>
            <w:r w:rsidR="004E6D54">
              <w:rPr>
                <w:lang w:val="en-GB"/>
              </w:rPr>
              <w:t xml:space="preserve"> and compar</w:t>
            </w:r>
            <w:r w:rsidR="00BB1209">
              <w:rPr>
                <w:lang w:val="en-GB"/>
              </w:rPr>
              <w:t>ing</w:t>
            </w:r>
            <w:r w:rsidR="004E6D54">
              <w:rPr>
                <w:lang w:val="en-GB"/>
              </w:rPr>
              <w:t xml:space="preserve"> cancer survival worldwide</w:t>
            </w:r>
            <w:r w:rsidR="00481D11">
              <w:rPr>
                <w:lang w:val="en-GB"/>
              </w:rPr>
              <w:t xml:space="preserve">. The database included </w:t>
            </w:r>
            <w:r w:rsidR="008A05F2">
              <w:rPr>
                <w:lang w:val="en-GB"/>
              </w:rPr>
              <w:t xml:space="preserve">individual level </w:t>
            </w:r>
            <w:r w:rsidR="00481D11">
              <w:rPr>
                <w:lang w:val="en-GB"/>
              </w:rPr>
              <w:t xml:space="preserve">data on </w:t>
            </w:r>
            <w:r w:rsidR="00FB1BE8">
              <w:rPr>
                <w:lang w:val="en-GB"/>
              </w:rPr>
              <w:t>2 million</w:t>
            </w:r>
            <w:r w:rsidR="00BB1209">
              <w:rPr>
                <w:lang w:val="en-GB"/>
              </w:rPr>
              <w:t>s of</w:t>
            </w:r>
            <w:r w:rsidR="00FB1BE8">
              <w:rPr>
                <w:lang w:val="en-GB"/>
              </w:rPr>
              <w:t xml:space="preserve"> </w:t>
            </w:r>
            <w:r w:rsidR="00481D11">
              <w:rPr>
                <w:lang w:val="en-GB"/>
              </w:rPr>
              <w:t xml:space="preserve">breast, colorectal and prostate cancer patients diagnosed in 1990-1994 </w:t>
            </w:r>
            <w:r w:rsidR="00481D11" w:rsidRPr="00B46F9D">
              <w:rPr>
                <w:lang w:val="en-GB"/>
              </w:rPr>
              <w:t xml:space="preserve">and collected by </w:t>
            </w:r>
            <w:r w:rsidR="00FB1BE8" w:rsidRPr="00B46F9D">
              <w:rPr>
                <w:lang w:val="en-GB"/>
              </w:rPr>
              <w:t>101</w:t>
            </w:r>
            <w:r w:rsidR="00481D11" w:rsidRPr="00B46F9D">
              <w:rPr>
                <w:lang w:val="en-GB"/>
              </w:rPr>
              <w:t xml:space="preserve"> </w:t>
            </w:r>
            <w:r w:rsidR="008A05F2" w:rsidRPr="00B46F9D">
              <w:rPr>
                <w:lang w:val="en-GB"/>
              </w:rPr>
              <w:t xml:space="preserve">cancer </w:t>
            </w:r>
            <w:r w:rsidR="00B46F9D" w:rsidRPr="00B46F9D">
              <w:rPr>
                <w:lang w:val="en-GB"/>
              </w:rPr>
              <w:t>registries from</w:t>
            </w:r>
            <w:r w:rsidR="00FB1BE8" w:rsidRPr="00B46F9D">
              <w:rPr>
                <w:lang w:val="en-GB"/>
              </w:rPr>
              <w:t xml:space="preserve"> 31 countries</w:t>
            </w:r>
            <w:r w:rsidR="00481D11" w:rsidRPr="00B46F9D">
              <w:rPr>
                <w:lang w:val="en-GB"/>
              </w:rPr>
              <w:t xml:space="preserve"> </w:t>
            </w:r>
            <w:r w:rsidR="00BB1209">
              <w:rPr>
                <w:lang w:val="en-GB"/>
              </w:rPr>
              <w:t>in</w:t>
            </w:r>
            <w:r w:rsidR="00B46F9D" w:rsidRPr="00B46F9D">
              <w:rPr>
                <w:lang w:val="en-GB"/>
              </w:rPr>
              <w:t xml:space="preserve"> all the five continents.</w:t>
            </w:r>
          </w:p>
          <w:p w:rsidR="004F6EFE" w:rsidRDefault="004F6EFE" w:rsidP="00AD776F">
            <w:pPr>
              <w:pStyle w:val="CVNormal"/>
              <w:rPr>
                <w:lang w:val="en-GB"/>
              </w:rPr>
            </w:pPr>
            <w:r>
              <w:rPr>
                <w:lang w:val="en-GB"/>
              </w:rPr>
              <w:t xml:space="preserve">Principal investigator of the </w:t>
            </w:r>
            <w:r w:rsidRPr="008C5438">
              <w:rPr>
                <w:u w:val="single"/>
                <w:lang w:val="en-GB"/>
              </w:rPr>
              <w:t>EUROPREVAL</w:t>
            </w:r>
            <w:r>
              <w:rPr>
                <w:lang w:val="en-GB"/>
              </w:rPr>
              <w:t xml:space="preserve"> project, </w:t>
            </w:r>
            <w:r w:rsidR="00B46F9D">
              <w:rPr>
                <w:lang w:val="en-GB"/>
              </w:rPr>
              <w:t xml:space="preserve">a EU </w:t>
            </w:r>
            <w:r w:rsidR="00F85B77">
              <w:rPr>
                <w:lang w:val="en-GB"/>
              </w:rPr>
              <w:t>BIOMED</w:t>
            </w:r>
            <w:r w:rsidR="00B46F9D">
              <w:rPr>
                <w:lang w:val="en-GB"/>
              </w:rPr>
              <w:t>-2</w:t>
            </w:r>
            <w:r w:rsidR="00F85B77">
              <w:rPr>
                <w:lang w:val="en-GB"/>
              </w:rPr>
              <w:t xml:space="preserve"> funded concerted action, aimed at provi</w:t>
            </w:r>
            <w:r w:rsidR="00B46F9D">
              <w:rPr>
                <w:lang w:val="en-GB"/>
              </w:rPr>
              <w:t>di</w:t>
            </w:r>
            <w:r w:rsidR="00F85B77">
              <w:rPr>
                <w:lang w:val="en-GB"/>
              </w:rPr>
              <w:t xml:space="preserve">ng for the first time cancer prevalence estimates in the European countries. </w:t>
            </w:r>
            <w:r w:rsidR="00B46F9D">
              <w:rPr>
                <w:lang w:val="en-GB"/>
              </w:rPr>
              <w:t>The study involved 38 population based cancer registries from17 countries.</w:t>
            </w:r>
          </w:p>
          <w:p w:rsidR="00F85B77" w:rsidRDefault="00F85B77" w:rsidP="00AD776F">
            <w:pPr>
              <w:pStyle w:val="CVNormal"/>
              <w:rPr>
                <w:lang w:val="en-GB"/>
              </w:rPr>
            </w:pPr>
            <w:r>
              <w:rPr>
                <w:lang w:val="en-GB"/>
              </w:rPr>
              <w:t>Responsible of a research project, in collaboration with and funded by the U</w:t>
            </w:r>
            <w:r w:rsidR="00BB1209">
              <w:rPr>
                <w:lang w:val="en-GB"/>
              </w:rPr>
              <w:t>S National Cancer Institute, on</w:t>
            </w:r>
            <w:r>
              <w:rPr>
                <w:lang w:val="en-GB"/>
              </w:rPr>
              <w:t xml:space="preserve"> the application of the prevalence estimation methodology to US data. Development of the statistical software for prevalence estimation </w:t>
            </w:r>
            <w:r w:rsidR="008C5438">
              <w:rPr>
                <w:lang w:val="en-GB"/>
              </w:rPr>
              <w:t>included in the SEER*Stat package.</w:t>
            </w:r>
          </w:p>
          <w:p w:rsidR="00F85B77" w:rsidRDefault="00F85B77" w:rsidP="00AD776F">
            <w:pPr>
              <w:pStyle w:val="CVNormal"/>
              <w:rPr>
                <w:lang w:val="en-GB"/>
              </w:rPr>
            </w:pPr>
            <w:r>
              <w:rPr>
                <w:lang w:val="en-GB"/>
              </w:rPr>
              <w:t>Development of the statistical methodology for the estimation of prevalence indicators from cancer registries data.</w:t>
            </w:r>
          </w:p>
          <w:p w:rsidR="005F50C6" w:rsidRDefault="005F50C6" w:rsidP="00AD776F">
            <w:pPr>
              <w:pStyle w:val="CVNormal"/>
              <w:rPr>
                <w:lang w:val="en-GB"/>
              </w:rPr>
            </w:pPr>
            <w:r>
              <w:rPr>
                <w:lang w:val="en-GB"/>
              </w:rPr>
              <w:t>Development of statistical methods for the estimation of the proportion of cured cancer patients from population-based survival data.</w:t>
            </w:r>
          </w:p>
          <w:p w:rsidR="008C5438" w:rsidRDefault="008C5438" w:rsidP="00AD776F">
            <w:pPr>
              <w:pStyle w:val="CVNormal"/>
              <w:rPr>
                <w:lang w:val="en-GB"/>
              </w:rPr>
            </w:pPr>
            <w:r>
              <w:rPr>
                <w:lang w:val="en-GB"/>
              </w:rPr>
              <w:t>Principal investigator</w:t>
            </w:r>
            <w:r w:rsidR="00914CC9">
              <w:rPr>
                <w:lang w:val="en-GB"/>
              </w:rPr>
              <w:t xml:space="preserve"> of the “</w:t>
            </w:r>
            <w:r w:rsidR="00914CC9" w:rsidRPr="00914CC9">
              <w:rPr>
                <w:u w:val="single"/>
                <w:lang w:val="en-GB"/>
              </w:rPr>
              <w:t>Italian Cancer Surveillance Program</w:t>
            </w:r>
            <w:r w:rsidR="00914CC9">
              <w:rPr>
                <w:lang w:val="en-GB"/>
              </w:rPr>
              <w:t>”, aimed at monitoring the level and trends of the main cancers in the Italian population.</w:t>
            </w:r>
          </w:p>
          <w:p w:rsidR="007675E9" w:rsidRDefault="007675E9" w:rsidP="00AD776F">
            <w:pPr>
              <w:pStyle w:val="CVNormal"/>
              <w:rPr>
                <w:lang w:val="en-GB"/>
              </w:rPr>
            </w:pPr>
            <w:r>
              <w:rPr>
                <w:lang w:val="en-GB"/>
              </w:rPr>
              <w:t xml:space="preserve">Development of the MIAMOD method for the estimation of incidence and prevalence levels and trends of chronic diseases from </w:t>
            </w:r>
            <w:r w:rsidR="003611D4">
              <w:rPr>
                <w:lang w:val="en-GB"/>
              </w:rPr>
              <w:t xml:space="preserve">official </w:t>
            </w:r>
            <w:r>
              <w:rPr>
                <w:lang w:val="en-GB"/>
              </w:rPr>
              <w:t xml:space="preserve">mortality and </w:t>
            </w:r>
            <w:r w:rsidR="003611D4">
              <w:rPr>
                <w:lang w:val="en-GB"/>
              </w:rPr>
              <w:t xml:space="preserve">population-based </w:t>
            </w:r>
            <w:r>
              <w:rPr>
                <w:lang w:val="en-GB"/>
              </w:rPr>
              <w:t>survival data. The me</w:t>
            </w:r>
            <w:r w:rsidR="005F50C6">
              <w:rPr>
                <w:lang w:val="en-GB"/>
              </w:rPr>
              <w:t>thod has been mostly applied to</w:t>
            </w:r>
            <w:r>
              <w:rPr>
                <w:lang w:val="en-GB"/>
              </w:rPr>
              <w:t xml:space="preserve"> the study of descriptive epidemiology of cancer.</w:t>
            </w:r>
          </w:p>
          <w:p w:rsidR="004E6D54" w:rsidRDefault="005F50C6" w:rsidP="00AF0411">
            <w:pPr>
              <w:pStyle w:val="CVNormal"/>
              <w:rPr>
                <w:lang w:val="en-GB"/>
              </w:rPr>
            </w:pPr>
            <w:r>
              <w:rPr>
                <w:lang w:val="en-GB"/>
              </w:rPr>
              <w:t>Data analysis of the “</w:t>
            </w:r>
            <w:r w:rsidRPr="00AF0411">
              <w:rPr>
                <w:u w:val="single"/>
                <w:lang w:val="en-GB"/>
              </w:rPr>
              <w:t>Multicent</w:t>
            </w:r>
            <w:r w:rsidR="00B46F9D" w:rsidRPr="00AF0411">
              <w:rPr>
                <w:u w:val="single"/>
                <w:lang w:val="en-GB"/>
              </w:rPr>
              <w:t>er</w:t>
            </w:r>
            <w:r w:rsidRPr="00AF0411">
              <w:rPr>
                <w:u w:val="single"/>
                <w:lang w:val="en-GB"/>
              </w:rPr>
              <w:t xml:space="preserve"> Italian study on Chol</w:t>
            </w:r>
            <w:r w:rsidR="00D34DF7">
              <w:rPr>
                <w:u w:val="single"/>
                <w:lang w:val="en-GB"/>
              </w:rPr>
              <w:t>elithiasi</w:t>
            </w:r>
            <w:r w:rsidRPr="00AF0411">
              <w:rPr>
                <w:u w:val="single"/>
                <w:lang w:val="en-GB"/>
              </w:rPr>
              <w:t>s</w:t>
            </w:r>
            <w:r>
              <w:rPr>
                <w:lang w:val="en-GB"/>
              </w:rPr>
              <w:t>” (MICOL)</w:t>
            </w:r>
            <w:r w:rsidR="00B46F9D">
              <w:rPr>
                <w:lang w:val="en-GB"/>
              </w:rPr>
              <w:t>, aimed at investigating the relationship between biological and life style related risk factors and the prevalence of gallstone disease, detected by ultrasound imaging in a</w:t>
            </w:r>
            <w:r w:rsidR="00AF0411">
              <w:rPr>
                <w:lang w:val="en-GB"/>
              </w:rPr>
              <w:t xml:space="preserve"> general population</w:t>
            </w:r>
            <w:r w:rsidR="00B46F9D">
              <w:rPr>
                <w:lang w:val="en-GB"/>
              </w:rPr>
              <w:t xml:space="preserve"> sample of </w:t>
            </w:r>
            <w:r w:rsidR="00AF0411">
              <w:rPr>
                <w:lang w:val="en-GB"/>
              </w:rPr>
              <w:t>Italian adults.</w:t>
            </w:r>
          </w:p>
        </w:tc>
      </w:tr>
      <w:tr w:rsidR="00576FED" w:rsidRPr="00BB1209" w:rsidTr="00AD776F">
        <w:trPr>
          <w:cantSplit/>
        </w:trPr>
        <w:tc>
          <w:tcPr>
            <w:tcW w:w="3117" w:type="dxa"/>
            <w:gridSpan w:val="2"/>
            <w:tcBorders>
              <w:right w:val="single" w:sz="1" w:space="0" w:color="000000"/>
            </w:tcBorders>
          </w:tcPr>
          <w:p w:rsidR="00576FED" w:rsidRDefault="00576FED" w:rsidP="00AD776F">
            <w:pPr>
              <w:pStyle w:val="CVHeading3"/>
              <w:rPr>
                <w:lang w:val="en-GB"/>
              </w:rPr>
            </w:pPr>
            <w:r>
              <w:rPr>
                <w:lang w:val="en-GB"/>
              </w:rPr>
              <w:t>Name and address of employer</w:t>
            </w:r>
          </w:p>
        </w:tc>
        <w:tc>
          <w:tcPr>
            <w:tcW w:w="7655" w:type="dxa"/>
            <w:gridSpan w:val="13"/>
          </w:tcPr>
          <w:p w:rsidR="00576FED" w:rsidRDefault="00576FED" w:rsidP="00AD776F">
            <w:pPr>
              <w:pStyle w:val="CVNormal"/>
              <w:rPr>
                <w:lang w:val="it-IT"/>
              </w:rPr>
            </w:pPr>
            <w:r w:rsidRPr="005A4101">
              <w:rPr>
                <w:lang w:val="it-IT"/>
              </w:rPr>
              <w:t>Istituto Superiore di San</w:t>
            </w:r>
            <w:r w:rsidRPr="00CB3185">
              <w:rPr>
                <w:lang w:val="it-IT"/>
              </w:rPr>
              <w:t>ità, viale Regina Elena 299, 00161, Rome, Italy</w:t>
            </w:r>
          </w:p>
          <w:p w:rsidR="00576FED" w:rsidRDefault="00576FED" w:rsidP="00AD776F">
            <w:pPr>
              <w:pStyle w:val="CVNormal"/>
              <w:rPr>
                <w:lang w:val="it-IT"/>
              </w:rPr>
            </w:pPr>
          </w:p>
          <w:p w:rsidR="00576FED" w:rsidRPr="00CB3185" w:rsidRDefault="00576FED" w:rsidP="00AD776F">
            <w:pPr>
              <w:pStyle w:val="CVNormal"/>
              <w:rPr>
                <w:lang w:val="it-IT"/>
              </w:rPr>
            </w:pPr>
          </w:p>
        </w:tc>
      </w:tr>
      <w:tr w:rsidR="00576FED" w:rsidTr="00AD776F">
        <w:trPr>
          <w:cantSplit/>
        </w:trPr>
        <w:tc>
          <w:tcPr>
            <w:tcW w:w="3117" w:type="dxa"/>
            <w:gridSpan w:val="2"/>
            <w:tcBorders>
              <w:right w:val="single" w:sz="1" w:space="0" w:color="000000"/>
            </w:tcBorders>
          </w:tcPr>
          <w:p w:rsidR="00576FED" w:rsidRDefault="00576FED" w:rsidP="00AD776F">
            <w:pPr>
              <w:pStyle w:val="CVHeading3-FirstLine"/>
              <w:spacing w:before="0"/>
              <w:rPr>
                <w:lang w:val="en-GB"/>
              </w:rPr>
            </w:pPr>
            <w:r>
              <w:rPr>
                <w:lang w:val="en-GB"/>
              </w:rPr>
              <w:t>Dates</w:t>
            </w:r>
          </w:p>
        </w:tc>
        <w:tc>
          <w:tcPr>
            <w:tcW w:w="7655" w:type="dxa"/>
            <w:gridSpan w:val="13"/>
          </w:tcPr>
          <w:p w:rsidR="00576FED" w:rsidRDefault="00576FED" w:rsidP="00576FED">
            <w:pPr>
              <w:pStyle w:val="CVNormal"/>
              <w:rPr>
                <w:lang w:val="en-GB"/>
              </w:rPr>
            </w:pPr>
            <w:r>
              <w:rPr>
                <w:lang w:val="en-GB"/>
              </w:rPr>
              <w:t>16 April 1992 – 21 April 1999</w:t>
            </w:r>
          </w:p>
        </w:tc>
      </w:tr>
      <w:tr w:rsidR="00576FED" w:rsidTr="00AD776F">
        <w:trPr>
          <w:cantSplit/>
        </w:trPr>
        <w:tc>
          <w:tcPr>
            <w:tcW w:w="3117" w:type="dxa"/>
            <w:gridSpan w:val="2"/>
            <w:tcBorders>
              <w:right w:val="single" w:sz="1" w:space="0" w:color="000000"/>
            </w:tcBorders>
          </w:tcPr>
          <w:p w:rsidR="00576FED" w:rsidRDefault="00576FED" w:rsidP="00AD776F">
            <w:pPr>
              <w:pStyle w:val="CVHeading3"/>
              <w:rPr>
                <w:lang w:val="en-GB"/>
              </w:rPr>
            </w:pPr>
            <w:r>
              <w:rPr>
                <w:lang w:val="en-GB"/>
              </w:rPr>
              <w:t>Occupation or position held</w:t>
            </w:r>
          </w:p>
        </w:tc>
        <w:tc>
          <w:tcPr>
            <w:tcW w:w="7655" w:type="dxa"/>
            <w:gridSpan w:val="13"/>
          </w:tcPr>
          <w:p w:rsidR="00576FED" w:rsidRDefault="00576FED" w:rsidP="00576FED">
            <w:pPr>
              <w:pStyle w:val="CVNormal"/>
              <w:rPr>
                <w:lang w:val="en-GB"/>
              </w:rPr>
            </w:pPr>
            <w:r>
              <w:rPr>
                <w:lang w:val="en-GB"/>
              </w:rPr>
              <w:t>Director, Statistical Office</w:t>
            </w:r>
          </w:p>
        </w:tc>
      </w:tr>
      <w:tr w:rsidR="00576FED" w:rsidTr="00AD776F">
        <w:trPr>
          <w:cantSplit/>
        </w:trPr>
        <w:tc>
          <w:tcPr>
            <w:tcW w:w="3117" w:type="dxa"/>
            <w:gridSpan w:val="2"/>
            <w:tcBorders>
              <w:right w:val="single" w:sz="1" w:space="0" w:color="000000"/>
            </w:tcBorders>
          </w:tcPr>
          <w:p w:rsidR="00576FED" w:rsidRDefault="00576FED" w:rsidP="00AD776F">
            <w:pPr>
              <w:pStyle w:val="CVHeading3"/>
              <w:rPr>
                <w:lang w:val="en-GB"/>
              </w:rPr>
            </w:pPr>
            <w:r>
              <w:rPr>
                <w:lang w:val="en-GB"/>
              </w:rPr>
              <w:t>Main activities and responsibilities</w:t>
            </w:r>
          </w:p>
        </w:tc>
        <w:tc>
          <w:tcPr>
            <w:tcW w:w="7655" w:type="dxa"/>
            <w:gridSpan w:val="13"/>
          </w:tcPr>
          <w:p w:rsidR="00576FED" w:rsidRDefault="004065F2" w:rsidP="00AF0411">
            <w:pPr>
              <w:pStyle w:val="CVNormal"/>
              <w:rPr>
                <w:lang w:val="en-GB"/>
              </w:rPr>
            </w:pPr>
            <w:r>
              <w:rPr>
                <w:lang w:val="en-GB"/>
              </w:rPr>
              <w:t>Management of the ISS reference centre of the Italian Statistical System (SISTAN), whose main aims are to ass</w:t>
            </w:r>
            <w:r w:rsidR="00BB1209">
              <w:rPr>
                <w:lang w:val="en-GB"/>
              </w:rPr>
              <w:t>ure access to sensible data for</w:t>
            </w:r>
            <w:r>
              <w:rPr>
                <w:lang w:val="en-GB"/>
              </w:rPr>
              <w:t xml:space="preserve"> the central and local government bodies </w:t>
            </w:r>
            <w:r w:rsidR="000065FC">
              <w:rPr>
                <w:lang w:val="en-GB"/>
              </w:rPr>
              <w:t>in accordance with the Italian</w:t>
            </w:r>
            <w:r w:rsidR="00AF0411">
              <w:rPr>
                <w:lang w:val="en-GB"/>
              </w:rPr>
              <w:t xml:space="preserve"> privacy protection regulations</w:t>
            </w:r>
            <w:r>
              <w:rPr>
                <w:lang w:val="en-GB"/>
              </w:rPr>
              <w:t xml:space="preserve">. </w:t>
            </w:r>
          </w:p>
          <w:p w:rsidR="00AF0411" w:rsidRDefault="00AF0411" w:rsidP="00AF0411">
            <w:pPr>
              <w:pStyle w:val="CVNormal"/>
              <w:rPr>
                <w:lang w:val="en-GB"/>
              </w:rPr>
            </w:pPr>
            <w:r>
              <w:rPr>
                <w:lang w:val="en-GB"/>
              </w:rPr>
              <w:t>Management of a central Italian database of individual mortality records for health statistics and epidemiological research. Systematic reporting of official mortality data by cause of death.</w:t>
            </w:r>
          </w:p>
        </w:tc>
      </w:tr>
      <w:tr w:rsidR="00576FED" w:rsidRPr="00BB1209" w:rsidTr="00AD776F">
        <w:trPr>
          <w:cantSplit/>
        </w:trPr>
        <w:tc>
          <w:tcPr>
            <w:tcW w:w="3117" w:type="dxa"/>
            <w:gridSpan w:val="2"/>
            <w:tcBorders>
              <w:right w:val="single" w:sz="1" w:space="0" w:color="000000"/>
            </w:tcBorders>
          </w:tcPr>
          <w:p w:rsidR="00576FED" w:rsidRDefault="00576FED" w:rsidP="00AD776F">
            <w:pPr>
              <w:pStyle w:val="CVHeading3"/>
              <w:rPr>
                <w:lang w:val="en-GB"/>
              </w:rPr>
            </w:pPr>
            <w:r>
              <w:rPr>
                <w:lang w:val="en-GB"/>
              </w:rPr>
              <w:t>Name and address of employer</w:t>
            </w:r>
          </w:p>
        </w:tc>
        <w:tc>
          <w:tcPr>
            <w:tcW w:w="7655" w:type="dxa"/>
            <w:gridSpan w:val="13"/>
          </w:tcPr>
          <w:p w:rsidR="00576FED" w:rsidRDefault="00576FED" w:rsidP="00AD776F">
            <w:pPr>
              <w:pStyle w:val="CVNormal"/>
              <w:rPr>
                <w:lang w:val="it-IT"/>
              </w:rPr>
            </w:pPr>
            <w:r w:rsidRPr="005A4101">
              <w:rPr>
                <w:lang w:val="it-IT"/>
              </w:rPr>
              <w:t>Istituto Superi</w:t>
            </w:r>
            <w:r w:rsidRPr="00CB3185">
              <w:rPr>
                <w:lang w:val="it-IT"/>
              </w:rPr>
              <w:t>ore di Sanità, viale Regina Elena 299, 00161, Rome, Italy</w:t>
            </w:r>
          </w:p>
          <w:p w:rsidR="00AF0411" w:rsidRDefault="00AF0411" w:rsidP="00AF0411">
            <w:pPr>
              <w:pStyle w:val="CVNormal"/>
              <w:ind w:left="0"/>
              <w:rPr>
                <w:lang w:val="it-IT"/>
              </w:rPr>
            </w:pPr>
          </w:p>
          <w:p w:rsidR="00AF0411" w:rsidRPr="00CB3185" w:rsidRDefault="00AF0411" w:rsidP="00AD776F">
            <w:pPr>
              <w:pStyle w:val="CVNormal"/>
              <w:rPr>
                <w:lang w:val="it-IT"/>
              </w:rPr>
            </w:pPr>
          </w:p>
        </w:tc>
      </w:tr>
      <w:tr w:rsidR="00AF0411" w:rsidTr="0009274A">
        <w:trPr>
          <w:cantSplit/>
        </w:trPr>
        <w:tc>
          <w:tcPr>
            <w:tcW w:w="3117" w:type="dxa"/>
            <w:gridSpan w:val="2"/>
            <w:tcBorders>
              <w:right w:val="single" w:sz="1" w:space="0" w:color="000000"/>
            </w:tcBorders>
          </w:tcPr>
          <w:p w:rsidR="00AF0411" w:rsidRDefault="00AF0411" w:rsidP="0009274A">
            <w:pPr>
              <w:pStyle w:val="CVHeading3-FirstLine"/>
              <w:spacing w:before="0"/>
              <w:rPr>
                <w:lang w:val="en-GB"/>
              </w:rPr>
            </w:pPr>
            <w:r>
              <w:rPr>
                <w:lang w:val="en-GB"/>
              </w:rPr>
              <w:t>Dates</w:t>
            </w:r>
          </w:p>
        </w:tc>
        <w:tc>
          <w:tcPr>
            <w:tcW w:w="7655" w:type="dxa"/>
            <w:gridSpan w:val="13"/>
          </w:tcPr>
          <w:p w:rsidR="00AF0411" w:rsidRDefault="00AF0411" w:rsidP="00AF0411">
            <w:pPr>
              <w:pStyle w:val="CVNormal"/>
              <w:rPr>
                <w:lang w:val="en-GB"/>
              </w:rPr>
            </w:pPr>
            <w:r>
              <w:rPr>
                <w:lang w:val="en-GB"/>
              </w:rPr>
              <w:t>22 November 1977 – 31 December 1986</w:t>
            </w:r>
          </w:p>
        </w:tc>
      </w:tr>
      <w:tr w:rsidR="00AF0411" w:rsidTr="0009274A">
        <w:trPr>
          <w:cantSplit/>
        </w:trPr>
        <w:tc>
          <w:tcPr>
            <w:tcW w:w="3117" w:type="dxa"/>
            <w:gridSpan w:val="2"/>
            <w:tcBorders>
              <w:right w:val="single" w:sz="1" w:space="0" w:color="000000"/>
            </w:tcBorders>
          </w:tcPr>
          <w:p w:rsidR="00AF0411" w:rsidRDefault="00AF0411" w:rsidP="0009274A">
            <w:pPr>
              <w:pStyle w:val="CVHeading3"/>
              <w:rPr>
                <w:lang w:val="en-GB"/>
              </w:rPr>
            </w:pPr>
            <w:r>
              <w:rPr>
                <w:lang w:val="en-GB"/>
              </w:rPr>
              <w:t>Occupation or position held</w:t>
            </w:r>
          </w:p>
        </w:tc>
        <w:tc>
          <w:tcPr>
            <w:tcW w:w="7655" w:type="dxa"/>
            <w:gridSpan w:val="13"/>
          </w:tcPr>
          <w:p w:rsidR="00AF0411" w:rsidRDefault="00AF0411" w:rsidP="00AF0411">
            <w:pPr>
              <w:pStyle w:val="CVNormal"/>
              <w:rPr>
                <w:lang w:val="en-GB"/>
              </w:rPr>
            </w:pPr>
            <w:r>
              <w:rPr>
                <w:lang w:val="en-GB"/>
              </w:rPr>
              <w:t xml:space="preserve">Researcher, Laboratory of Epidemiology </w:t>
            </w:r>
          </w:p>
        </w:tc>
      </w:tr>
      <w:tr w:rsidR="00AF0411" w:rsidTr="0009274A">
        <w:trPr>
          <w:cantSplit/>
        </w:trPr>
        <w:tc>
          <w:tcPr>
            <w:tcW w:w="3117" w:type="dxa"/>
            <w:gridSpan w:val="2"/>
            <w:tcBorders>
              <w:right w:val="single" w:sz="1" w:space="0" w:color="000000"/>
            </w:tcBorders>
          </w:tcPr>
          <w:p w:rsidR="00AF0411" w:rsidRDefault="00AF0411" w:rsidP="0009274A">
            <w:pPr>
              <w:pStyle w:val="CVHeading3"/>
              <w:rPr>
                <w:lang w:val="en-GB"/>
              </w:rPr>
            </w:pPr>
            <w:r>
              <w:rPr>
                <w:lang w:val="en-GB"/>
              </w:rPr>
              <w:t>Main activities and responsibilities</w:t>
            </w:r>
          </w:p>
        </w:tc>
        <w:tc>
          <w:tcPr>
            <w:tcW w:w="7655" w:type="dxa"/>
            <w:gridSpan w:val="13"/>
          </w:tcPr>
          <w:p w:rsidR="000065FC" w:rsidRDefault="000065FC" w:rsidP="0009274A">
            <w:pPr>
              <w:pStyle w:val="CVNormal"/>
              <w:rPr>
                <w:lang w:val="en-GB"/>
              </w:rPr>
            </w:pPr>
            <w:r>
              <w:rPr>
                <w:lang w:val="en-GB"/>
              </w:rPr>
              <w:t>Study and monitoring of cause specific mortality in Italy at the nat</w:t>
            </w:r>
            <w:r w:rsidR="00BB1209">
              <w:rPr>
                <w:lang w:val="en-GB"/>
              </w:rPr>
              <w:t>ional, region, province, and lo</w:t>
            </w:r>
            <w:r>
              <w:rPr>
                <w:lang w:val="en-GB"/>
              </w:rPr>
              <w:t>cal health care unit levels.</w:t>
            </w:r>
          </w:p>
          <w:p w:rsidR="000065FC" w:rsidRDefault="000065FC" w:rsidP="0009274A">
            <w:pPr>
              <w:pStyle w:val="CVNormal"/>
              <w:rPr>
                <w:lang w:val="en-GB"/>
              </w:rPr>
            </w:pPr>
            <w:r>
              <w:rPr>
                <w:lang w:val="en-GB"/>
              </w:rPr>
              <w:t>Statistical methods in mortality analysis: multiplicative models, mixture models and age-period-cohorts models.</w:t>
            </w:r>
          </w:p>
          <w:p w:rsidR="00AF0411" w:rsidRDefault="000065FC" w:rsidP="0009274A">
            <w:pPr>
              <w:pStyle w:val="CVNormal"/>
              <w:rPr>
                <w:lang w:val="en-GB"/>
              </w:rPr>
            </w:pPr>
            <w:r>
              <w:rPr>
                <w:lang w:val="en-GB"/>
              </w:rPr>
              <w:t>Design and software development for a central mortality database of Italian official death records</w:t>
            </w:r>
          </w:p>
          <w:p w:rsidR="000065FC" w:rsidRDefault="000065FC" w:rsidP="0009274A">
            <w:pPr>
              <w:pStyle w:val="CVNormal"/>
              <w:rPr>
                <w:lang w:val="en-GB"/>
              </w:rPr>
            </w:pPr>
            <w:r>
              <w:rPr>
                <w:lang w:val="en-GB"/>
              </w:rPr>
              <w:t>Italian population counts estimates by age, sex and province in the inter-census years.</w:t>
            </w:r>
          </w:p>
          <w:p w:rsidR="000065FC" w:rsidRDefault="000065FC" w:rsidP="00D34DF7">
            <w:pPr>
              <w:pStyle w:val="CVNormal"/>
              <w:rPr>
                <w:lang w:val="en-GB"/>
              </w:rPr>
            </w:pPr>
            <w:r>
              <w:rPr>
                <w:lang w:val="en-GB"/>
              </w:rPr>
              <w:t>Responsible for data analysis of the “</w:t>
            </w:r>
            <w:r w:rsidRPr="00D34DF7">
              <w:rPr>
                <w:u w:val="single"/>
                <w:lang w:val="en-GB"/>
              </w:rPr>
              <w:t xml:space="preserve">Rome </w:t>
            </w:r>
            <w:r w:rsidR="00D34DF7">
              <w:rPr>
                <w:u w:val="single"/>
                <w:lang w:val="en-GB"/>
              </w:rPr>
              <w:t>Group for the</w:t>
            </w:r>
            <w:r w:rsidRPr="00D34DF7">
              <w:rPr>
                <w:u w:val="single"/>
                <w:lang w:val="en-GB"/>
              </w:rPr>
              <w:t xml:space="preserve"> Epidemiology of Cholelithiasis</w:t>
            </w:r>
            <w:r>
              <w:rPr>
                <w:lang w:val="en-GB"/>
              </w:rPr>
              <w:t xml:space="preserve">” </w:t>
            </w:r>
            <w:r w:rsidR="00D34DF7">
              <w:rPr>
                <w:lang w:val="en-GB"/>
              </w:rPr>
              <w:t>(</w:t>
            </w:r>
            <w:r>
              <w:rPr>
                <w:lang w:val="en-GB"/>
              </w:rPr>
              <w:t>GREPCO</w:t>
            </w:r>
            <w:r w:rsidR="00BB1209">
              <w:rPr>
                <w:lang w:val="en-GB"/>
              </w:rPr>
              <w:t>) s</w:t>
            </w:r>
            <w:r w:rsidR="00D34DF7">
              <w:rPr>
                <w:lang w:val="en-GB"/>
              </w:rPr>
              <w:t>tudy, aimed at investigating the relationship between biological and life style related risk factors and the prevalence of gallstone disease, detected by ultrasound imaging in a general population sample of adults.</w:t>
            </w:r>
          </w:p>
          <w:p w:rsidR="00D34DF7" w:rsidRDefault="00D34DF7" w:rsidP="00BB1209">
            <w:pPr>
              <w:pStyle w:val="CVNormal"/>
              <w:rPr>
                <w:lang w:val="en-GB"/>
              </w:rPr>
            </w:pPr>
            <w:r>
              <w:rPr>
                <w:lang w:val="en-GB"/>
              </w:rPr>
              <w:t xml:space="preserve">Epidemiological and statistical analysis of the effectiveness of preventive measures for cardiovascular diseases, from data of the “Rome Project for Prevention of Coronary Heath Disase”, a controlled trial involving four Roman middle-aged cohorts. </w:t>
            </w:r>
          </w:p>
        </w:tc>
      </w:tr>
      <w:tr w:rsidR="00AF0411" w:rsidRPr="00BB1209" w:rsidTr="0009274A">
        <w:trPr>
          <w:cantSplit/>
        </w:trPr>
        <w:tc>
          <w:tcPr>
            <w:tcW w:w="3117" w:type="dxa"/>
            <w:gridSpan w:val="2"/>
            <w:tcBorders>
              <w:right w:val="single" w:sz="1" w:space="0" w:color="000000"/>
            </w:tcBorders>
          </w:tcPr>
          <w:p w:rsidR="00AF0411" w:rsidRDefault="00AF0411" w:rsidP="0009274A">
            <w:pPr>
              <w:pStyle w:val="CVHeading3"/>
              <w:rPr>
                <w:lang w:val="en-GB"/>
              </w:rPr>
            </w:pPr>
            <w:r>
              <w:rPr>
                <w:lang w:val="en-GB"/>
              </w:rPr>
              <w:t>Name and address of employer</w:t>
            </w:r>
          </w:p>
        </w:tc>
        <w:tc>
          <w:tcPr>
            <w:tcW w:w="7655" w:type="dxa"/>
            <w:gridSpan w:val="13"/>
          </w:tcPr>
          <w:p w:rsidR="00AF0411" w:rsidRDefault="00AF0411" w:rsidP="0009274A">
            <w:pPr>
              <w:pStyle w:val="CVNormal"/>
              <w:rPr>
                <w:lang w:val="it-IT"/>
              </w:rPr>
            </w:pPr>
            <w:r w:rsidRPr="00701CA4">
              <w:rPr>
                <w:lang w:val="it-IT"/>
              </w:rPr>
              <w:t>Istituto Superiore di Sanità, viale Regina Elena 299, 00161, R</w:t>
            </w:r>
            <w:r w:rsidRPr="00CB3185">
              <w:rPr>
                <w:lang w:val="it-IT"/>
              </w:rPr>
              <w:t>ome, Italy</w:t>
            </w:r>
          </w:p>
          <w:p w:rsidR="00AF0411" w:rsidRDefault="00AF0411" w:rsidP="0009274A">
            <w:pPr>
              <w:pStyle w:val="CVNormal"/>
              <w:rPr>
                <w:lang w:val="it-IT"/>
              </w:rPr>
            </w:pPr>
          </w:p>
          <w:p w:rsidR="00AF0411" w:rsidRPr="00CB3185" w:rsidRDefault="00AF0411" w:rsidP="0009274A">
            <w:pPr>
              <w:pStyle w:val="CVNormal"/>
              <w:rPr>
                <w:lang w:val="it-IT"/>
              </w:rPr>
            </w:pPr>
          </w:p>
        </w:tc>
      </w:tr>
      <w:tr w:rsidR="00576FED" w:rsidTr="00AD776F">
        <w:trPr>
          <w:cantSplit/>
        </w:trPr>
        <w:tc>
          <w:tcPr>
            <w:tcW w:w="3117" w:type="dxa"/>
            <w:gridSpan w:val="2"/>
            <w:tcBorders>
              <w:right w:val="single" w:sz="1" w:space="0" w:color="000000"/>
            </w:tcBorders>
          </w:tcPr>
          <w:p w:rsidR="00576FED" w:rsidRDefault="00576FED" w:rsidP="00AD776F">
            <w:pPr>
              <w:pStyle w:val="CVHeading3-FirstLine"/>
              <w:spacing w:before="0"/>
              <w:rPr>
                <w:lang w:val="en-GB"/>
              </w:rPr>
            </w:pPr>
            <w:r>
              <w:rPr>
                <w:lang w:val="en-GB"/>
              </w:rPr>
              <w:t>Dates</w:t>
            </w:r>
          </w:p>
        </w:tc>
        <w:tc>
          <w:tcPr>
            <w:tcW w:w="7655" w:type="dxa"/>
            <w:gridSpan w:val="13"/>
          </w:tcPr>
          <w:p w:rsidR="00576FED" w:rsidRDefault="00C12F71" w:rsidP="00C12F71">
            <w:pPr>
              <w:pStyle w:val="CVNormal"/>
              <w:rPr>
                <w:lang w:val="en-GB"/>
              </w:rPr>
            </w:pPr>
            <w:r>
              <w:rPr>
                <w:lang w:val="en-GB"/>
              </w:rPr>
              <w:t>1 March 1972</w:t>
            </w:r>
            <w:r w:rsidR="00576FED">
              <w:rPr>
                <w:lang w:val="en-GB"/>
              </w:rPr>
              <w:t xml:space="preserve"> – </w:t>
            </w:r>
            <w:r>
              <w:rPr>
                <w:lang w:val="en-GB"/>
              </w:rPr>
              <w:t>21 November 1977</w:t>
            </w:r>
            <w:r w:rsidR="00576FED">
              <w:rPr>
                <w:lang w:val="en-GB"/>
              </w:rPr>
              <w:t xml:space="preserve"> </w:t>
            </w:r>
          </w:p>
        </w:tc>
      </w:tr>
      <w:tr w:rsidR="00576FED" w:rsidTr="00AD776F">
        <w:trPr>
          <w:cantSplit/>
        </w:trPr>
        <w:tc>
          <w:tcPr>
            <w:tcW w:w="3117" w:type="dxa"/>
            <w:gridSpan w:val="2"/>
            <w:tcBorders>
              <w:right w:val="single" w:sz="1" w:space="0" w:color="000000"/>
            </w:tcBorders>
          </w:tcPr>
          <w:p w:rsidR="00576FED" w:rsidRDefault="00576FED" w:rsidP="00AD776F">
            <w:pPr>
              <w:pStyle w:val="CVHeading3"/>
              <w:rPr>
                <w:lang w:val="en-GB"/>
              </w:rPr>
            </w:pPr>
            <w:r>
              <w:rPr>
                <w:lang w:val="en-GB"/>
              </w:rPr>
              <w:t>Occupation or position held</w:t>
            </w:r>
          </w:p>
        </w:tc>
        <w:tc>
          <w:tcPr>
            <w:tcW w:w="7655" w:type="dxa"/>
            <w:gridSpan w:val="13"/>
          </w:tcPr>
          <w:p w:rsidR="00576FED" w:rsidRDefault="00E63D97" w:rsidP="00576FED">
            <w:pPr>
              <w:pStyle w:val="CVNormal"/>
              <w:rPr>
                <w:lang w:val="en-GB"/>
              </w:rPr>
            </w:pPr>
            <w:r>
              <w:rPr>
                <w:lang w:val="en-GB"/>
              </w:rPr>
              <w:t>Grant holder</w:t>
            </w:r>
            <w:r w:rsidR="00576FED">
              <w:rPr>
                <w:lang w:val="en-GB"/>
              </w:rPr>
              <w:t xml:space="preserve">, </w:t>
            </w:r>
            <w:r>
              <w:rPr>
                <w:lang w:val="en-GB"/>
              </w:rPr>
              <w:t xml:space="preserve">Data Analysis Center, Laboratory of Physics </w:t>
            </w:r>
          </w:p>
        </w:tc>
      </w:tr>
      <w:tr w:rsidR="00576FED" w:rsidTr="00AD776F">
        <w:trPr>
          <w:cantSplit/>
        </w:trPr>
        <w:tc>
          <w:tcPr>
            <w:tcW w:w="3117" w:type="dxa"/>
            <w:gridSpan w:val="2"/>
            <w:tcBorders>
              <w:right w:val="single" w:sz="1" w:space="0" w:color="000000"/>
            </w:tcBorders>
          </w:tcPr>
          <w:p w:rsidR="00576FED" w:rsidRDefault="00576FED" w:rsidP="00AD776F">
            <w:pPr>
              <w:pStyle w:val="CVHeading3"/>
              <w:rPr>
                <w:lang w:val="en-GB"/>
              </w:rPr>
            </w:pPr>
            <w:r>
              <w:rPr>
                <w:lang w:val="en-GB"/>
              </w:rPr>
              <w:t>Main activities and responsibilities</w:t>
            </w:r>
          </w:p>
        </w:tc>
        <w:tc>
          <w:tcPr>
            <w:tcW w:w="7655" w:type="dxa"/>
            <w:gridSpan w:val="13"/>
          </w:tcPr>
          <w:p w:rsidR="00576FED" w:rsidRDefault="00D34DF7" w:rsidP="00E85B25">
            <w:pPr>
              <w:pStyle w:val="CVNormal"/>
              <w:rPr>
                <w:lang w:val="en-GB"/>
              </w:rPr>
            </w:pPr>
            <w:r>
              <w:rPr>
                <w:lang w:val="en-GB"/>
              </w:rPr>
              <w:t xml:space="preserve">Epidemiological and statistical analysis of </w:t>
            </w:r>
            <w:r w:rsidR="00E85B25">
              <w:rPr>
                <w:lang w:val="en-GB"/>
              </w:rPr>
              <w:t xml:space="preserve">the association between individual biological and life style related </w:t>
            </w:r>
            <w:r>
              <w:rPr>
                <w:lang w:val="en-GB"/>
              </w:rPr>
              <w:t xml:space="preserve">risk factors </w:t>
            </w:r>
            <w:r w:rsidR="00E85B25">
              <w:rPr>
                <w:lang w:val="en-GB"/>
              </w:rPr>
              <w:t>and the risk of coronary heart disease on</w:t>
            </w:r>
            <w:r>
              <w:rPr>
                <w:lang w:val="en-GB"/>
              </w:rPr>
              <w:t xml:space="preserve"> data of the “Seven Countries Study”, an </w:t>
            </w:r>
            <w:r w:rsidR="00E85B25">
              <w:rPr>
                <w:lang w:val="en-GB"/>
              </w:rPr>
              <w:t>international health examination study involving adult male cohorts in seven different countries.</w:t>
            </w:r>
          </w:p>
          <w:p w:rsidR="00E85B25" w:rsidRDefault="00E85B25" w:rsidP="00E85B25">
            <w:pPr>
              <w:pStyle w:val="CVNormal"/>
              <w:rPr>
                <w:lang w:val="en-GB"/>
              </w:rPr>
            </w:pPr>
            <w:r>
              <w:rPr>
                <w:lang w:val="en-GB"/>
              </w:rPr>
              <w:t>Statistical and computer programming assistance to various research project in ISS.</w:t>
            </w:r>
          </w:p>
        </w:tc>
      </w:tr>
      <w:tr w:rsidR="00576FED" w:rsidRPr="00BB1209" w:rsidTr="00AD776F">
        <w:trPr>
          <w:cantSplit/>
        </w:trPr>
        <w:tc>
          <w:tcPr>
            <w:tcW w:w="3117" w:type="dxa"/>
            <w:gridSpan w:val="2"/>
            <w:tcBorders>
              <w:right w:val="single" w:sz="1" w:space="0" w:color="000000"/>
            </w:tcBorders>
          </w:tcPr>
          <w:p w:rsidR="00576FED" w:rsidRDefault="00576FED" w:rsidP="00AD776F">
            <w:pPr>
              <w:pStyle w:val="CVHeading3"/>
              <w:rPr>
                <w:lang w:val="en-GB"/>
              </w:rPr>
            </w:pPr>
            <w:r>
              <w:rPr>
                <w:lang w:val="en-GB"/>
              </w:rPr>
              <w:t>Name and address of employer</w:t>
            </w:r>
          </w:p>
        </w:tc>
        <w:tc>
          <w:tcPr>
            <w:tcW w:w="7655" w:type="dxa"/>
            <w:gridSpan w:val="13"/>
          </w:tcPr>
          <w:p w:rsidR="00576FED" w:rsidRDefault="00576FED" w:rsidP="00AD776F">
            <w:pPr>
              <w:pStyle w:val="CVNormal"/>
              <w:rPr>
                <w:lang w:val="it-IT"/>
              </w:rPr>
            </w:pPr>
            <w:r w:rsidRPr="00CB3185">
              <w:rPr>
                <w:lang w:val="it-IT"/>
              </w:rPr>
              <w:t>Istituto Superiore di Sanità, viale Regina Elena 299, 00161, Rome, Italy</w:t>
            </w:r>
          </w:p>
          <w:p w:rsidR="00E63D97" w:rsidRDefault="00E63D97" w:rsidP="00AD776F">
            <w:pPr>
              <w:pStyle w:val="CVNormal"/>
              <w:rPr>
                <w:lang w:val="it-IT"/>
              </w:rPr>
            </w:pPr>
          </w:p>
          <w:p w:rsidR="00E63D97" w:rsidRPr="00CB3185" w:rsidRDefault="00E63D97" w:rsidP="00AD776F">
            <w:pPr>
              <w:pStyle w:val="CVNormal"/>
              <w:rPr>
                <w:lang w:val="it-IT"/>
              </w:rPr>
            </w:pPr>
          </w:p>
        </w:tc>
      </w:tr>
      <w:tr w:rsidR="00C04998" w:rsidRPr="00BB1209" w:rsidTr="001E0604">
        <w:trPr>
          <w:cantSplit/>
        </w:trPr>
        <w:tc>
          <w:tcPr>
            <w:tcW w:w="3117" w:type="dxa"/>
            <w:gridSpan w:val="2"/>
            <w:tcBorders>
              <w:right w:val="single" w:sz="1" w:space="0" w:color="000000"/>
            </w:tcBorders>
          </w:tcPr>
          <w:p w:rsidR="00C04998" w:rsidRPr="00576FED" w:rsidRDefault="00C04998">
            <w:pPr>
              <w:pStyle w:val="CVSpacer"/>
              <w:rPr>
                <w:lang w:val="it-IT"/>
              </w:rPr>
            </w:pPr>
          </w:p>
        </w:tc>
        <w:tc>
          <w:tcPr>
            <w:tcW w:w="7655" w:type="dxa"/>
            <w:gridSpan w:val="13"/>
          </w:tcPr>
          <w:p w:rsidR="00C04998" w:rsidRPr="00576FED" w:rsidRDefault="00C04998">
            <w:pPr>
              <w:pStyle w:val="CVSpacer"/>
              <w:rPr>
                <w:lang w:val="it-IT"/>
              </w:rPr>
            </w:pPr>
          </w:p>
        </w:tc>
      </w:tr>
      <w:tr w:rsidR="00C04998" w:rsidTr="001E0604">
        <w:trPr>
          <w:cantSplit/>
        </w:trPr>
        <w:tc>
          <w:tcPr>
            <w:tcW w:w="3117" w:type="dxa"/>
            <w:gridSpan w:val="2"/>
            <w:tcBorders>
              <w:right w:val="single" w:sz="1" w:space="0" w:color="000000"/>
            </w:tcBorders>
          </w:tcPr>
          <w:p w:rsidR="00C04998" w:rsidRDefault="00C04998">
            <w:pPr>
              <w:pStyle w:val="CVHeading1"/>
              <w:spacing w:before="0"/>
              <w:rPr>
                <w:lang w:val="en-GB"/>
              </w:rPr>
            </w:pPr>
            <w:r>
              <w:rPr>
                <w:lang w:val="en-GB"/>
              </w:rPr>
              <w:t>Education and training</w:t>
            </w:r>
          </w:p>
        </w:tc>
        <w:tc>
          <w:tcPr>
            <w:tcW w:w="7655" w:type="dxa"/>
            <w:gridSpan w:val="13"/>
          </w:tcPr>
          <w:p w:rsidR="00C04998" w:rsidRDefault="00C04998">
            <w:pPr>
              <w:pStyle w:val="CVNormal-FirstLine"/>
              <w:spacing w:before="0"/>
              <w:rPr>
                <w:lang w:val="en-GB"/>
              </w:rPr>
            </w:pP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3-FirstLine"/>
              <w:spacing w:before="0"/>
              <w:rPr>
                <w:lang w:val="en-GB"/>
              </w:rPr>
            </w:pPr>
            <w:r>
              <w:rPr>
                <w:lang w:val="en-GB"/>
              </w:rPr>
              <w:t>Dates</w:t>
            </w:r>
          </w:p>
        </w:tc>
        <w:tc>
          <w:tcPr>
            <w:tcW w:w="7655" w:type="dxa"/>
            <w:gridSpan w:val="13"/>
          </w:tcPr>
          <w:p w:rsidR="00C04998" w:rsidRDefault="001F2134">
            <w:pPr>
              <w:pStyle w:val="CVNormal"/>
              <w:rPr>
                <w:lang w:val="en-GB"/>
              </w:rPr>
            </w:pPr>
            <w:r>
              <w:rPr>
                <w:lang w:val="en-GB"/>
              </w:rPr>
              <w:t>10 April 1972</w:t>
            </w:r>
            <w:r w:rsidR="00C04998">
              <w:rPr>
                <w:lang w:val="en-GB"/>
              </w:rPr>
              <w:t xml:space="preserve"> </w:t>
            </w:r>
          </w:p>
        </w:tc>
      </w:tr>
      <w:tr w:rsidR="00C04998" w:rsidTr="001E0604">
        <w:trPr>
          <w:cantSplit/>
        </w:trPr>
        <w:tc>
          <w:tcPr>
            <w:tcW w:w="3117" w:type="dxa"/>
            <w:gridSpan w:val="2"/>
            <w:tcBorders>
              <w:right w:val="single" w:sz="1" w:space="0" w:color="000000"/>
            </w:tcBorders>
          </w:tcPr>
          <w:p w:rsidR="00C04998" w:rsidRDefault="00C04998">
            <w:pPr>
              <w:pStyle w:val="CVHeading3"/>
              <w:rPr>
                <w:lang w:val="en-GB"/>
              </w:rPr>
            </w:pPr>
            <w:r>
              <w:rPr>
                <w:lang w:val="en-GB"/>
              </w:rPr>
              <w:t>Title of qualification awarded</w:t>
            </w:r>
          </w:p>
        </w:tc>
        <w:tc>
          <w:tcPr>
            <w:tcW w:w="7655" w:type="dxa"/>
            <w:gridSpan w:val="13"/>
          </w:tcPr>
          <w:p w:rsidR="00C04998" w:rsidRDefault="001F2134">
            <w:pPr>
              <w:pStyle w:val="CVNormal"/>
              <w:rPr>
                <w:lang w:val="en-GB"/>
              </w:rPr>
            </w:pPr>
            <w:r>
              <w:rPr>
                <w:lang w:val="en-GB"/>
              </w:rPr>
              <w:t>Doctor in Mathematics 110/110</w:t>
            </w:r>
          </w:p>
        </w:tc>
      </w:tr>
      <w:tr w:rsidR="00C04998" w:rsidTr="001E0604">
        <w:trPr>
          <w:cantSplit/>
        </w:trPr>
        <w:tc>
          <w:tcPr>
            <w:tcW w:w="3117" w:type="dxa"/>
            <w:gridSpan w:val="2"/>
            <w:tcBorders>
              <w:right w:val="single" w:sz="1" w:space="0" w:color="000000"/>
            </w:tcBorders>
          </w:tcPr>
          <w:p w:rsidR="00C04998" w:rsidRDefault="00C04998">
            <w:pPr>
              <w:pStyle w:val="CVHeading3"/>
              <w:rPr>
                <w:lang w:val="en-GB"/>
              </w:rPr>
            </w:pPr>
            <w:r>
              <w:rPr>
                <w:lang w:val="en-GB"/>
              </w:rPr>
              <w:t>Principal subjects/occupational skills covered</w:t>
            </w:r>
          </w:p>
        </w:tc>
        <w:tc>
          <w:tcPr>
            <w:tcW w:w="7655" w:type="dxa"/>
            <w:gridSpan w:val="13"/>
          </w:tcPr>
          <w:p w:rsidR="00C04998" w:rsidRDefault="001F2134" w:rsidP="00D66C95">
            <w:pPr>
              <w:pStyle w:val="CVNormal"/>
              <w:rPr>
                <w:lang w:val="en-GB"/>
              </w:rPr>
            </w:pPr>
            <w:r>
              <w:rPr>
                <w:lang w:val="en-GB"/>
              </w:rPr>
              <w:t>General and Applied mathematics</w:t>
            </w:r>
          </w:p>
        </w:tc>
      </w:tr>
      <w:tr w:rsidR="00C04998" w:rsidRPr="001F2134" w:rsidTr="001E0604">
        <w:trPr>
          <w:cantSplit/>
        </w:trPr>
        <w:tc>
          <w:tcPr>
            <w:tcW w:w="3117" w:type="dxa"/>
            <w:gridSpan w:val="2"/>
            <w:tcBorders>
              <w:right w:val="single" w:sz="1" w:space="0" w:color="000000"/>
            </w:tcBorders>
          </w:tcPr>
          <w:p w:rsidR="00C04998" w:rsidRDefault="00C04998">
            <w:pPr>
              <w:pStyle w:val="CVHeading3"/>
              <w:rPr>
                <w:lang w:val="en-GB"/>
              </w:rPr>
            </w:pPr>
            <w:r>
              <w:rPr>
                <w:lang w:val="en-GB"/>
              </w:rPr>
              <w:t>Name and type of organisation providing education and training</w:t>
            </w:r>
          </w:p>
        </w:tc>
        <w:tc>
          <w:tcPr>
            <w:tcW w:w="7655" w:type="dxa"/>
            <w:gridSpan w:val="13"/>
          </w:tcPr>
          <w:p w:rsidR="00C04998" w:rsidRDefault="001F2134">
            <w:pPr>
              <w:pStyle w:val="CVNormal"/>
              <w:rPr>
                <w:lang w:val="it-IT"/>
              </w:rPr>
            </w:pPr>
            <w:r w:rsidRPr="001F2134">
              <w:rPr>
                <w:lang w:val="it-IT"/>
              </w:rPr>
              <w:t>University “La Sapienza” of Rome</w:t>
            </w:r>
          </w:p>
          <w:p w:rsidR="00D66C95" w:rsidRDefault="00D66C95">
            <w:pPr>
              <w:pStyle w:val="CVNormal"/>
              <w:rPr>
                <w:lang w:val="it-IT"/>
              </w:rPr>
            </w:pPr>
          </w:p>
          <w:p w:rsidR="00D66C95" w:rsidRDefault="00D66C95">
            <w:pPr>
              <w:pStyle w:val="CVNormal"/>
              <w:rPr>
                <w:lang w:val="it-IT"/>
              </w:rPr>
            </w:pPr>
          </w:p>
          <w:p w:rsidR="00D66C95" w:rsidRPr="001F2134" w:rsidRDefault="00D66C95" w:rsidP="00D66C95">
            <w:pPr>
              <w:pStyle w:val="CVNormal"/>
              <w:ind w:left="0"/>
              <w:rPr>
                <w:lang w:val="it-IT"/>
              </w:rPr>
            </w:pPr>
          </w:p>
        </w:tc>
      </w:tr>
      <w:tr w:rsidR="00D66C95" w:rsidTr="00AD776F">
        <w:trPr>
          <w:cantSplit/>
        </w:trPr>
        <w:tc>
          <w:tcPr>
            <w:tcW w:w="3117" w:type="dxa"/>
            <w:gridSpan w:val="2"/>
            <w:tcBorders>
              <w:right w:val="single" w:sz="1" w:space="0" w:color="000000"/>
            </w:tcBorders>
          </w:tcPr>
          <w:p w:rsidR="00D66C95" w:rsidRDefault="00D66C95" w:rsidP="00AD776F">
            <w:pPr>
              <w:pStyle w:val="CVHeading3-FirstLine"/>
              <w:spacing w:before="0"/>
              <w:rPr>
                <w:lang w:val="en-GB"/>
              </w:rPr>
            </w:pPr>
            <w:r>
              <w:rPr>
                <w:lang w:val="en-GB"/>
              </w:rPr>
              <w:t>Dates</w:t>
            </w:r>
          </w:p>
        </w:tc>
        <w:tc>
          <w:tcPr>
            <w:tcW w:w="7655" w:type="dxa"/>
            <w:gridSpan w:val="13"/>
          </w:tcPr>
          <w:p w:rsidR="00D66C95" w:rsidRDefault="00D66C95" w:rsidP="00D66C95">
            <w:pPr>
              <w:pStyle w:val="CVNormal"/>
              <w:rPr>
                <w:lang w:val="en-GB"/>
              </w:rPr>
            </w:pPr>
            <w:r>
              <w:rPr>
                <w:lang w:val="en-GB"/>
              </w:rPr>
              <w:t xml:space="preserve">September, 1970 – March, 1972 </w:t>
            </w:r>
          </w:p>
        </w:tc>
      </w:tr>
      <w:tr w:rsidR="00D66C95" w:rsidTr="00AD776F">
        <w:trPr>
          <w:cantSplit/>
        </w:trPr>
        <w:tc>
          <w:tcPr>
            <w:tcW w:w="3117" w:type="dxa"/>
            <w:gridSpan w:val="2"/>
            <w:tcBorders>
              <w:right w:val="single" w:sz="1" w:space="0" w:color="000000"/>
            </w:tcBorders>
          </w:tcPr>
          <w:p w:rsidR="00D66C95" w:rsidRDefault="00D66C95" w:rsidP="00AD776F">
            <w:pPr>
              <w:pStyle w:val="CVHeading3"/>
              <w:rPr>
                <w:lang w:val="en-GB"/>
              </w:rPr>
            </w:pPr>
            <w:r>
              <w:rPr>
                <w:lang w:val="en-GB"/>
              </w:rPr>
              <w:t>Title of qualification awarded</w:t>
            </w:r>
          </w:p>
        </w:tc>
        <w:tc>
          <w:tcPr>
            <w:tcW w:w="7655" w:type="dxa"/>
            <w:gridSpan w:val="13"/>
          </w:tcPr>
          <w:p w:rsidR="00D66C95" w:rsidRDefault="00D66C95" w:rsidP="00D66C95">
            <w:pPr>
              <w:pStyle w:val="CVNormal"/>
              <w:rPr>
                <w:lang w:val="en-GB"/>
              </w:rPr>
            </w:pPr>
            <w:r>
              <w:rPr>
                <w:lang w:val="en-GB"/>
              </w:rPr>
              <w:t>Degree thesis student</w:t>
            </w:r>
          </w:p>
        </w:tc>
      </w:tr>
      <w:tr w:rsidR="00D66C95" w:rsidTr="00AD776F">
        <w:trPr>
          <w:cantSplit/>
        </w:trPr>
        <w:tc>
          <w:tcPr>
            <w:tcW w:w="3117" w:type="dxa"/>
            <w:gridSpan w:val="2"/>
            <w:tcBorders>
              <w:right w:val="single" w:sz="1" w:space="0" w:color="000000"/>
            </w:tcBorders>
          </w:tcPr>
          <w:p w:rsidR="00D66C95" w:rsidRDefault="00D66C95" w:rsidP="00AD776F">
            <w:pPr>
              <w:pStyle w:val="CVHeading3"/>
              <w:rPr>
                <w:lang w:val="en-GB"/>
              </w:rPr>
            </w:pPr>
            <w:r>
              <w:rPr>
                <w:lang w:val="en-GB"/>
              </w:rPr>
              <w:t>Principal subjects/occupational skills covered</w:t>
            </w:r>
          </w:p>
        </w:tc>
        <w:tc>
          <w:tcPr>
            <w:tcW w:w="7655" w:type="dxa"/>
            <w:gridSpan w:val="13"/>
          </w:tcPr>
          <w:p w:rsidR="00D66C95" w:rsidRDefault="00D66C95" w:rsidP="00D66C95">
            <w:pPr>
              <w:pStyle w:val="CVNormal"/>
              <w:rPr>
                <w:lang w:val="en-GB"/>
              </w:rPr>
            </w:pPr>
            <w:r>
              <w:rPr>
                <w:lang w:val="en-GB"/>
              </w:rPr>
              <w:t>General relativity theory, astrophysics</w:t>
            </w:r>
          </w:p>
        </w:tc>
      </w:tr>
      <w:tr w:rsidR="00D66C95" w:rsidRPr="00D66C95" w:rsidTr="00AD776F">
        <w:trPr>
          <w:cantSplit/>
        </w:trPr>
        <w:tc>
          <w:tcPr>
            <w:tcW w:w="3117" w:type="dxa"/>
            <w:gridSpan w:val="2"/>
            <w:tcBorders>
              <w:right w:val="single" w:sz="1" w:space="0" w:color="000000"/>
            </w:tcBorders>
          </w:tcPr>
          <w:p w:rsidR="00D66C95" w:rsidRDefault="00D66C95" w:rsidP="00AD776F">
            <w:pPr>
              <w:pStyle w:val="CVHeading3"/>
              <w:rPr>
                <w:lang w:val="en-GB"/>
              </w:rPr>
            </w:pPr>
            <w:r>
              <w:rPr>
                <w:lang w:val="en-GB"/>
              </w:rPr>
              <w:t>Name and type of organisation providing education and training</w:t>
            </w:r>
          </w:p>
        </w:tc>
        <w:tc>
          <w:tcPr>
            <w:tcW w:w="7655" w:type="dxa"/>
            <w:gridSpan w:val="13"/>
          </w:tcPr>
          <w:p w:rsidR="00D66C95" w:rsidRPr="00D66C95" w:rsidRDefault="00D66C95" w:rsidP="00AD776F">
            <w:pPr>
              <w:pStyle w:val="CVNormal"/>
            </w:pPr>
            <w:r w:rsidRPr="00D66C95">
              <w:t>Laboratory of Astrophysics, National Research Council, Frascati</w:t>
            </w:r>
          </w:p>
        </w:tc>
      </w:tr>
      <w:tr w:rsidR="00C04998" w:rsidRPr="00D66C95" w:rsidTr="001E0604">
        <w:trPr>
          <w:cantSplit/>
        </w:trPr>
        <w:tc>
          <w:tcPr>
            <w:tcW w:w="3117" w:type="dxa"/>
            <w:gridSpan w:val="2"/>
            <w:tcBorders>
              <w:right w:val="single" w:sz="1" w:space="0" w:color="000000"/>
            </w:tcBorders>
          </w:tcPr>
          <w:p w:rsidR="00C04998" w:rsidRPr="00D66C95" w:rsidRDefault="00C04998">
            <w:pPr>
              <w:pStyle w:val="CVSpacer"/>
            </w:pPr>
          </w:p>
        </w:tc>
        <w:tc>
          <w:tcPr>
            <w:tcW w:w="7655" w:type="dxa"/>
            <w:gridSpan w:val="13"/>
          </w:tcPr>
          <w:p w:rsidR="00C04998" w:rsidRPr="00D66C95" w:rsidRDefault="00C04998">
            <w:pPr>
              <w:pStyle w:val="CVSpacer"/>
            </w:pPr>
          </w:p>
        </w:tc>
      </w:tr>
      <w:tr w:rsidR="00C04998" w:rsidTr="001E0604">
        <w:trPr>
          <w:cantSplit/>
        </w:trPr>
        <w:tc>
          <w:tcPr>
            <w:tcW w:w="3117" w:type="dxa"/>
            <w:gridSpan w:val="2"/>
            <w:tcBorders>
              <w:right w:val="single" w:sz="1" w:space="0" w:color="000000"/>
            </w:tcBorders>
          </w:tcPr>
          <w:p w:rsidR="00D66C95" w:rsidRDefault="00D66C95">
            <w:pPr>
              <w:pStyle w:val="CVHeading1"/>
              <w:spacing w:before="0"/>
              <w:rPr>
                <w:lang w:val="en-GB"/>
              </w:rPr>
            </w:pPr>
          </w:p>
          <w:p w:rsidR="00C04998" w:rsidRDefault="00C04998">
            <w:pPr>
              <w:pStyle w:val="CVHeading1"/>
              <w:spacing w:before="0"/>
              <w:rPr>
                <w:lang w:val="en-GB"/>
              </w:rPr>
            </w:pPr>
            <w:r>
              <w:rPr>
                <w:lang w:val="en-GB"/>
              </w:rPr>
              <w:t>Personal skills and competences</w:t>
            </w:r>
          </w:p>
        </w:tc>
        <w:tc>
          <w:tcPr>
            <w:tcW w:w="7655" w:type="dxa"/>
            <w:gridSpan w:val="13"/>
          </w:tcPr>
          <w:p w:rsidR="00C04998" w:rsidRDefault="00C04998">
            <w:pPr>
              <w:pStyle w:val="CVNormal-FirstLine"/>
              <w:spacing w:before="0"/>
              <w:rPr>
                <w:lang w:val="en-GB"/>
              </w:rPr>
            </w:pP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2-FirstLine"/>
              <w:spacing w:before="0"/>
              <w:rPr>
                <w:lang w:val="en-GB"/>
              </w:rPr>
            </w:pPr>
            <w:r>
              <w:rPr>
                <w:lang w:val="en-GB"/>
              </w:rPr>
              <w:t>Mother tongue(s)</w:t>
            </w:r>
          </w:p>
        </w:tc>
        <w:tc>
          <w:tcPr>
            <w:tcW w:w="7655" w:type="dxa"/>
            <w:gridSpan w:val="13"/>
          </w:tcPr>
          <w:p w:rsidR="00C04998" w:rsidRDefault="00D66C95">
            <w:pPr>
              <w:pStyle w:val="CVMedium-FirstLine"/>
              <w:spacing w:before="0"/>
              <w:rPr>
                <w:b w:val="0"/>
                <w:lang w:val="en-GB"/>
              </w:rPr>
            </w:pPr>
            <w:r>
              <w:rPr>
                <w:lang w:val="en-GB"/>
              </w:rPr>
              <w:t>Italian</w:t>
            </w: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2-FirstLine"/>
              <w:spacing w:before="0"/>
              <w:rPr>
                <w:lang w:val="en-GB"/>
              </w:rPr>
            </w:pPr>
            <w:r>
              <w:rPr>
                <w:lang w:val="en-GB"/>
              </w:rPr>
              <w:t>Other language(s)</w:t>
            </w:r>
          </w:p>
        </w:tc>
        <w:tc>
          <w:tcPr>
            <w:tcW w:w="7655" w:type="dxa"/>
            <w:gridSpan w:val="13"/>
          </w:tcPr>
          <w:p w:rsidR="00C04998" w:rsidRDefault="00C04998">
            <w:pPr>
              <w:pStyle w:val="CVMedium-FirstLine"/>
              <w:spacing w:before="0"/>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2"/>
              <w:rPr>
                <w:lang w:val="en-GB"/>
              </w:rPr>
            </w:pPr>
            <w:r>
              <w:rPr>
                <w:lang w:val="en-GB"/>
              </w:rPr>
              <w:t>Self-assessment</w:t>
            </w:r>
          </w:p>
        </w:tc>
        <w:tc>
          <w:tcPr>
            <w:tcW w:w="140" w:type="dxa"/>
          </w:tcPr>
          <w:p w:rsidR="00C04998" w:rsidRDefault="00C04998">
            <w:pPr>
              <w:pStyle w:val="CVNormal"/>
              <w:rPr>
                <w:lang w:val="en-GB"/>
              </w:rPr>
            </w:pPr>
          </w:p>
        </w:tc>
        <w:tc>
          <w:tcPr>
            <w:tcW w:w="3005" w:type="dxa"/>
            <w:gridSpan w:val="5"/>
            <w:tcBorders>
              <w:top w:val="single" w:sz="1" w:space="0" w:color="000000"/>
              <w:left w:val="single" w:sz="1" w:space="0" w:color="000000"/>
              <w:bottom w:val="single" w:sz="1" w:space="0" w:color="000000"/>
            </w:tcBorders>
          </w:tcPr>
          <w:p w:rsidR="00C04998" w:rsidRDefault="00C04998">
            <w:pPr>
              <w:pStyle w:val="LevelAssessment-Heading1"/>
              <w:rPr>
                <w:lang w:val="en-GB"/>
              </w:rPr>
            </w:pPr>
            <w:r>
              <w:rPr>
                <w:lang w:val="en-GB"/>
              </w:rPr>
              <w:t>Understanding</w:t>
            </w:r>
          </w:p>
        </w:tc>
        <w:tc>
          <w:tcPr>
            <w:tcW w:w="3005" w:type="dxa"/>
            <w:gridSpan w:val="5"/>
            <w:tcBorders>
              <w:top w:val="single" w:sz="1" w:space="0" w:color="000000"/>
              <w:left w:val="single" w:sz="1" w:space="0" w:color="000000"/>
              <w:bottom w:val="single" w:sz="1" w:space="0" w:color="000000"/>
            </w:tcBorders>
          </w:tcPr>
          <w:p w:rsidR="00C04998" w:rsidRDefault="00C04998">
            <w:pPr>
              <w:pStyle w:val="LevelAssessment-Heading1"/>
              <w:rPr>
                <w:lang w:val="en-GB"/>
              </w:rPr>
            </w:pPr>
            <w:r>
              <w:rPr>
                <w:lang w:val="en-GB"/>
              </w:rPr>
              <w:t>Speaking</w:t>
            </w:r>
          </w:p>
        </w:tc>
        <w:tc>
          <w:tcPr>
            <w:tcW w:w="1505" w:type="dxa"/>
            <w:gridSpan w:val="2"/>
            <w:tcBorders>
              <w:top w:val="single" w:sz="1" w:space="0" w:color="000000"/>
              <w:left w:val="single" w:sz="1" w:space="0" w:color="000000"/>
              <w:bottom w:val="single" w:sz="1" w:space="0" w:color="000000"/>
              <w:right w:val="single" w:sz="1" w:space="0" w:color="000000"/>
            </w:tcBorders>
          </w:tcPr>
          <w:p w:rsidR="00C04998" w:rsidRDefault="00C04998">
            <w:pPr>
              <w:pStyle w:val="LevelAssessment-Heading1"/>
              <w:rPr>
                <w:lang w:val="en-GB"/>
              </w:rPr>
            </w:pPr>
            <w:r>
              <w:rPr>
                <w:lang w:val="en-GB"/>
              </w:rPr>
              <w:t>Writing</w:t>
            </w:r>
          </w:p>
        </w:tc>
      </w:tr>
      <w:tr w:rsidR="00C04998" w:rsidTr="001E0604">
        <w:trPr>
          <w:cantSplit/>
        </w:trPr>
        <w:tc>
          <w:tcPr>
            <w:tcW w:w="3117" w:type="dxa"/>
            <w:gridSpan w:val="2"/>
            <w:tcBorders>
              <w:right w:val="single" w:sz="1" w:space="0" w:color="000000"/>
            </w:tcBorders>
          </w:tcPr>
          <w:p w:rsidR="00C04998" w:rsidRDefault="00C04998">
            <w:pPr>
              <w:pStyle w:val="CVHeadingLevel"/>
              <w:rPr>
                <w:lang w:val="en-GB"/>
              </w:rPr>
            </w:pPr>
            <w:r>
              <w:rPr>
                <w:lang w:val="en-GB"/>
              </w:rPr>
              <w:t>European level (*)</w:t>
            </w:r>
          </w:p>
        </w:tc>
        <w:tc>
          <w:tcPr>
            <w:tcW w:w="140" w:type="dxa"/>
          </w:tcPr>
          <w:p w:rsidR="00C04998" w:rsidRDefault="00C04998">
            <w:pPr>
              <w:pStyle w:val="CVNormal"/>
              <w:rPr>
                <w:lang w:val="en-GB"/>
              </w:rPr>
            </w:pPr>
          </w:p>
        </w:tc>
        <w:tc>
          <w:tcPr>
            <w:tcW w:w="1502" w:type="dxa"/>
            <w:gridSpan w:val="2"/>
            <w:tcBorders>
              <w:left w:val="single" w:sz="1" w:space="0" w:color="000000"/>
              <w:bottom w:val="single" w:sz="1" w:space="0" w:color="000000"/>
            </w:tcBorders>
          </w:tcPr>
          <w:p w:rsidR="00C04998" w:rsidRDefault="00C04998">
            <w:pPr>
              <w:pStyle w:val="LevelAssessment-Heading2"/>
              <w:rPr>
                <w:lang w:val="en-GB"/>
              </w:rPr>
            </w:pPr>
            <w:r>
              <w:rPr>
                <w:lang w:val="en-GB"/>
              </w:rPr>
              <w:t>Listening</w:t>
            </w:r>
          </w:p>
        </w:tc>
        <w:tc>
          <w:tcPr>
            <w:tcW w:w="1503" w:type="dxa"/>
            <w:gridSpan w:val="3"/>
            <w:tcBorders>
              <w:left w:val="single" w:sz="1" w:space="0" w:color="000000"/>
              <w:bottom w:val="single" w:sz="1" w:space="0" w:color="000000"/>
            </w:tcBorders>
          </w:tcPr>
          <w:p w:rsidR="00C04998" w:rsidRDefault="00C04998">
            <w:pPr>
              <w:pStyle w:val="LevelAssessment-Heading2"/>
              <w:rPr>
                <w:lang w:val="en-GB"/>
              </w:rPr>
            </w:pPr>
            <w:r>
              <w:rPr>
                <w:lang w:val="en-GB"/>
              </w:rPr>
              <w:t>Reading</w:t>
            </w:r>
          </w:p>
        </w:tc>
        <w:tc>
          <w:tcPr>
            <w:tcW w:w="1501" w:type="dxa"/>
            <w:gridSpan w:val="2"/>
            <w:tcBorders>
              <w:left w:val="single" w:sz="1" w:space="0" w:color="000000"/>
              <w:bottom w:val="single" w:sz="1" w:space="0" w:color="000000"/>
            </w:tcBorders>
          </w:tcPr>
          <w:p w:rsidR="00C04998" w:rsidRDefault="00C04998">
            <w:pPr>
              <w:pStyle w:val="LevelAssessment-Heading2"/>
              <w:rPr>
                <w:lang w:val="en-GB"/>
              </w:rPr>
            </w:pPr>
            <w:r>
              <w:rPr>
                <w:lang w:val="en-GB"/>
              </w:rPr>
              <w:t>Spoken interaction</w:t>
            </w:r>
          </w:p>
        </w:tc>
        <w:tc>
          <w:tcPr>
            <w:tcW w:w="1504" w:type="dxa"/>
            <w:gridSpan w:val="3"/>
            <w:tcBorders>
              <w:left w:val="single" w:sz="1" w:space="0" w:color="000000"/>
              <w:bottom w:val="single" w:sz="1" w:space="0" w:color="000000"/>
            </w:tcBorders>
          </w:tcPr>
          <w:p w:rsidR="00C04998" w:rsidRDefault="00C04998">
            <w:pPr>
              <w:pStyle w:val="LevelAssessment-Heading2"/>
              <w:rPr>
                <w:lang w:val="en-GB"/>
              </w:rPr>
            </w:pPr>
            <w:r>
              <w:rPr>
                <w:lang w:val="en-GB"/>
              </w:rPr>
              <w:t>Spoken production</w:t>
            </w:r>
          </w:p>
        </w:tc>
        <w:tc>
          <w:tcPr>
            <w:tcW w:w="1505" w:type="dxa"/>
            <w:gridSpan w:val="2"/>
            <w:tcBorders>
              <w:left w:val="single" w:sz="1" w:space="0" w:color="000000"/>
              <w:bottom w:val="single" w:sz="1" w:space="0" w:color="000000"/>
              <w:right w:val="single" w:sz="1" w:space="0" w:color="000000"/>
            </w:tcBorders>
          </w:tcPr>
          <w:p w:rsidR="00C04998" w:rsidRDefault="00C04998">
            <w:pPr>
              <w:pStyle w:val="LevelAssessment-Heading2"/>
              <w:rPr>
                <w:lang w:val="en-GB"/>
              </w:rPr>
            </w:pPr>
          </w:p>
        </w:tc>
      </w:tr>
      <w:tr w:rsidR="00C04998" w:rsidTr="001E0604">
        <w:trPr>
          <w:cantSplit/>
        </w:trPr>
        <w:tc>
          <w:tcPr>
            <w:tcW w:w="3117" w:type="dxa"/>
            <w:gridSpan w:val="2"/>
            <w:tcBorders>
              <w:right w:val="single" w:sz="1" w:space="0" w:color="000000"/>
            </w:tcBorders>
          </w:tcPr>
          <w:p w:rsidR="00C04998" w:rsidRDefault="00701CA4">
            <w:pPr>
              <w:pStyle w:val="CVHeadingLanguage"/>
              <w:rPr>
                <w:lang w:val="en-GB"/>
              </w:rPr>
            </w:pPr>
            <w:r>
              <w:rPr>
                <w:lang w:val="en-GB"/>
              </w:rPr>
              <w:t>English</w:t>
            </w:r>
          </w:p>
        </w:tc>
        <w:tc>
          <w:tcPr>
            <w:tcW w:w="140" w:type="dxa"/>
          </w:tcPr>
          <w:p w:rsidR="00C04998" w:rsidRDefault="00C04998">
            <w:pPr>
              <w:pStyle w:val="CVNormal"/>
              <w:rPr>
                <w:lang w:val="en-GB"/>
              </w:rPr>
            </w:pPr>
          </w:p>
        </w:tc>
        <w:tc>
          <w:tcPr>
            <w:tcW w:w="283" w:type="dxa"/>
            <w:tcBorders>
              <w:left w:val="single" w:sz="1" w:space="0" w:color="000000"/>
              <w:bottom w:val="single" w:sz="1" w:space="0" w:color="000000"/>
              <w:right w:val="single" w:sz="1" w:space="0" w:color="000000"/>
            </w:tcBorders>
            <w:vAlign w:val="center"/>
          </w:tcPr>
          <w:p w:rsidR="00C04998" w:rsidRDefault="00701CA4">
            <w:pPr>
              <w:pStyle w:val="LevelAssessment-Code"/>
              <w:rPr>
                <w:lang w:val="en-GB"/>
              </w:rPr>
            </w:pPr>
            <w:r>
              <w:rPr>
                <w:lang w:val="en-GB"/>
              </w:rPr>
              <w:t>B2</w:t>
            </w:r>
          </w:p>
        </w:tc>
        <w:tc>
          <w:tcPr>
            <w:tcW w:w="1219" w:type="dxa"/>
            <w:tcBorders>
              <w:bottom w:val="single" w:sz="1" w:space="0" w:color="000000"/>
            </w:tcBorders>
            <w:vAlign w:val="center"/>
          </w:tcPr>
          <w:p w:rsidR="00C04998" w:rsidRDefault="00817985">
            <w:pPr>
              <w:pStyle w:val="LevelAssessment-Description"/>
              <w:rPr>
                <w:lang w:val="en-GB"/>
              </w:rPr>
            </w:pPr>
            <w:r>
              <w:rPr>
                <w:lang w:val="en-GB"/>
              </w:rPr>
              <w:t>Independent user</w:t>
            </w:r>
          </w:p>
        </w:tc>
        <w:tc>
          <w:tcPr>
            <w:tcW w:w="283" w:type="dxa"/>
            <w:tcBorders>
              <w:left w:val="single" w:sz="1" w:space="0" w:color="000000"/>
              <w:bottom w:val="single" w:sz="1" w:space="0" w:color="000000"/>
              <w:right w:val="single" w:sz="1" w:space="0" w:color="000000"/>
            </w:tcBorders>
            <w:vAlign w:val="center"/>
          </w:tcPr>
          <w:p w:rsidR="00C04998" w:rsidRDefault="00701CA4">
            <w:pPr>
              <w:pStyle w:val="LevelAssessment-Code"/>
              <w:rPr>
                <w:lang w:val="en-GB"/>
              </w:rPr>
            </w:pPr>
            <w:r>
              <w:rPr>
                <w:lang w:val="en-GB"/>
              </w:rPr>
              <w:t>C2</w:t>
            </w:r>
          </w:p>
        </w:tc>
        <w:tc>
          <w:tcPr>
            <w:tcW w:w="1220" w:type="dxa"/>
            <w:gridSpan w:val="2"/>
            <w:tcBorders>
              <w:bottom w:val="single" w:sz="1" w:space="0" w:color="000000"/>
            </w:tcBorders>
            <w:vAlign w:val="center"/>
          </w:tcPr>
          <w:p w:rsidR="00C04998" w:rsidRDefault="00817985">
            <w:pPr>
              <w:pStyle w:val="LevelAssessment-Description"/>
              <w:rPr>
                <w:lang w:val="en-GB"/>
              </w:rPr>
            </w:pPr>
            <w:r>
              <w:rPr>
                <w:lang w:val="en-GB"/>
              </w:rPr>
              <w:t>Proficient user</w:t>
            </w:r>
          </w:p>
        </w:tc>
        <w:tc>
          <w:tcPr>
            <w:tcW w:w="282" w:type="dxa"/>
            <w:tcBorders>
              <w:left w:val="single" w:sz="1" w:space="0" w:color="000000"/>
              <w:bottom w:val="single" w:sz="1" w:space="0" w:color="000000"/>
              <w:right w:val="single" w:sz="1" w:space="0" w:color="000000"/>
            </w:tcBorders>
            <w:vAlign w:val="center"/>
          </w:tcPr>
          <w:p w:rsidR="00C04998" w:rsidRDefault="00701CA4">
            <w:pPr>
              <w:pStyle w:val="LevelAssessment-Code"/>
              <w:rPr>
                <w:lang w:val="en-GB"/>
              </w:rPr>
            </w:pPr>
            <w:r>
              <w:rPr>
                <w:lang w:val="en-GB"/>
              </w:rPr>
              <w:t>C1</w:t>
            </w:r>
          </w:p>
        </w:tc>
        <w:tc>
          <w:tcPr>
            <w:tcW w:w="1219" w:type="dxa"/>
            <w:tcBorders>
              <w:bottom w:val="single" w:sz="1" w:space="0" w:color="000000"/>
            </w:tcBorders>
            <w:vAlign w:val="center"/>
          </w:tcPr>
          <w:p w:rsidR="00C04998" w:rsidRDefault="00817985">
            <w:pPr>
              <w:pStyle w:val="LevelAssessment-Description"/>
              <w:rPr>
                <w:lang w:val="en-GB"/>
              </w:rPr>
            </w:pPr>
            <w:r>
              <w:rPr>
                <w:lang w:val="en-GB"/>
              </w:rPr>
              <w:t>Proficient user</w:t>
            </w:r>
          </w:p>
        </w:tc>
        <w:tc>
          <w:tcPr>
            <w:tcW w:w="283" w:type="dxa"/>
            <w:gridSpan w:val="2"/>
            <w:tcBorders>
              <w:left w:val="single" w:sz="1" w:space="0" w:color="000000"/>
              <w:bottom w:val="single" w:sz="1" w:space="0" w:color="000000"/>
              <w:right w:val="single" w:sz="1" w:space="0" w:color="000000"/>
            </w:tcBorders>
            <w:vAlign w:val="center"/>
          </w:tcPr>
          <w:p w:rsidR="00C04998" w:rsidRDefault="00701CA4">
            <w:pPr>
              <w:pStyle w:val="LevelAssessment-Code"/>
              <w:rPr>
                <w:lang w:val="en-GB"/>
              </w:rPr>
            </w:pPr>
            <w:r>
              <w:rPr>
                <w:lang w:val="en-GB"/>
              </w:rPr>
              <w:t>C2</w:t>
            </w:r>
          </w:p>
        </w:tc>
        <w:tc>
          <w:tcPr>
            <w:tcW w:w="1221" w:type="dxa"/>
            <w:tcBorders>
              <w:bottom w:val="single" w:sz="1" w:space="0" w:color="000000"/>
            </w:tcBorders>
            <w:vAlign w:val="center"/>
          </w:tcPr>
          <w:p w:rsidR="00C04998" w:rsidRDefault="00817985">
            <w:pPr>
              <w:pStyle w:val="LevelAssessment-Description"/>
              <w:rPr>
                <w:lang w:val="en-GB"/>
              </w:rPr>
            </w:pPr>
            <w:r>
              <w:rPr>
                <w:lang w:val="en-GB"/>
              </w:rPr>
              <w:t>Proficient user</w:t>
            </w:r>
          </w:p>
        </w:tc>
        <w:tc>
          <w:tcPr>
            <w:tcW w:w="281" w:type="dxa"/>
            <w:tcBorders>
              <w:left w:val="single" w:sz="1" w:space="0" w:color="000000"/>
              <w:bottom w:val="single" w:sz="1" w:space="0" w:color="000000"/>
              <w:right w:val="single" w:sz="1" w:space="0" w:color="000000"/>
            </w:tcBorders>
            <w:vAlign w:val="center"/>
          </w:tcPr>
          <w:p w:rsidR="00C04998" w:rsidRDefault="00701CA4">
            <w:pPr>
              <w:pStyle w:val="LevelAssessment-Code"/>
              <w:rPr>
                <w:lang w:val="en-GB"/>
              </w:rPr>
            </w:pPr>
            <w:r>
              <w:rPr>
                <w:lang w:val="en-GB"/>
              </w:rPr>
              <w:t>C2</w:t>
            </w:r>
          </w:p>
        </w:tc>
        <w:tc>
          <w:tcPr>
            <w:tcW w:w="1224" w:type="dxa"/>
            <w:tcBorders>
              <w:bottom w:val="single" w:sz="1" w:space="0" w:color="000000"/>
              <w:right w:val="single" w:sz="1" w:space="0" w:color="000000"/>
            </w:tcBorders>
            <w:vAlign w:val="center"/>
          </w:tcPr>
          <w:p w:rsidR="00C04998" w:rsidRDefault="00817985">
            <w:pPr>
              <w:pStyle w:val="LevelAssessment-Description"/>
              <w:rPr>
                <w:lang w:val="en-GB"/>
              </w:rPr>
            </w:pPr>
            <w:r>
              <w:rPr>
                <w:lang w:val="en-GB"/>
              </w:rPr>
              <w:t>Proficient user</w:t>
            </w:r>
          </w:p>
        </w:tc>
      </w:tr>
      <w:tr w:rsidR="00701CA4" w:rsidTr="001F1767">
        <w:trPr>
          <w:cantSplit/>
        </w:trPr>
        <w:tc>
          <w:tcPr>
            <w:tcW w:w="3117" w:type="dxa"/>
            <w:gridSpan w:val="2"/>
            <w:tcBorders>
              <w:right w:val="single" w:sz="1" w:space="0" w:color="000000"/>
            </w:tcBorders>
          </w:tcPr>
          <w:p w:rsidR="00701CA4" w:rsidRDefault="00701CA4" w:rsidP="001F1767">
            <w:pPr>
              <w:pStyle w:val="CVHeadingLanguage"/>
              <w:rPr>
                <w:lang w:val="en-GB"/>
              </w:rPr>
            </w:pPr>
            <w:r>
              <w:rPr>
                <w:lang w:val="en-GB"/>
              </w:rPr>
              <w:t>Spanish</w:t>
            </w:r>
          </w:p>
        </w:tc>
        <w:tc>
          <w:tcPr>
            <w:tcW w:w="140" w:type="dxa"/>
          </w:tcPr>
          <w:p w:rsidR="00701CA4" w:rsidRDefault="00701CA4" w:rsidP="001F1767">
            <w:pPr>
              <w:pStyle w:val="CVNormal"/>
              <w:rPr>
                <w:lang w:val="en-GB"/>
              </w:rPr>
            </w:pPr>
          </w:p>
        </w:tc>
        <w:tc>
          <w:tcPr>
            <w:tcW w:w="283" w:type="dxa"/>
            <w:tcBorders>
              <w:left w:val="single" w:sz="1" w:space="0" w:color="000000"/>
              <w:bottom w:val="single" w:sz="1" w:space="0" w:color="000000"/>
              <w:right w:val="single" w:sz="1" w:space="0" w:color="000000"/>
            </w:tcBorders>
            <w:vAlign w:val="center"/>
          </w:tcPr>
          <w:p w:rsidR="00701CA4" w:rsidRDefault="00701CA4" w:rsidP="001F1767">
            <w:pPr>
              <w:pStyle w:val="LevelAssessment-Code"/>
              <w:rPr>
                <w:lang w:val="en-GB"/>
              </w:rPr>
            </w:pPr>
            <w:r>
              <w:rPr>
                <w:lang w:val="en-GB"/>
              </w:rPr>
              <w:t>B2</w:t>
            </w:r>
          </w:p>
        </w:tc>
        <w:tc>
          <w:tcPr>
            <w:tcW w:w="1219" w:type="dxa"/>
            <w:tcBorders>
              <w:bottom w:val="single" w:sz="1" w:space="0" w:color="000000"/>
            </w:tcBorders>
            <w:vAlign w:val="center"/>
          </w:tcPr>
          <w:p w:rsidR="00701CA4" w:rsidRDefault="00817985" w:rsidP="001F1767">
            <w:pPr>
              <w:pStyle w:val="LevelAssessment-Description"/>
              <w:rPr>
                <w:lang w:val="en-GB"/>
              </w:rPr>
            </w:pPr>
            <w:r>
              <w:rPr>
                <w:lang w:val="en-GB"/>
              </w:rPr>
              <w:t>Independent user</w:t>
            </w:r>
          </w:p>
        </w:tc>
        <w:tc>
          <w:tcPr>
            <w:tcW w:w="283" w:type="dxa"/>
            <w:tcBorders>
              <w:left w:val="single" w:sz="1" w:space="0" w:color="000000"/>
              <w:bottom w:val="single" w:sz="1" w:space="0" w:color="000000"/>
              <w:right w:val="single" w:sz="1" w:space="0" w:color="000000"/>
            </w:tcBorders>
            <w:vAlign w:val="center"/>
          </w:tcPr>
          <w:p w:rsidR="00701CA4" w:rsidRDefault="00701CA4" w:rsidP="001F1767">
            <w:pPr>
              <w:pStyle w:val="LevelAssessment-Code"/>
              <w:rPr>
                <w:lang w:val="en-GB"/>
              </w:rPr>
            </w:pPr>
            <w:r>
              <w:rPr>
                <w:lang w:val="en-GB"/>
              </w:rPr>
              <w:t>C1</w:t>
            </w:r>
          </w:p>
        </w:tc>
        <w:tc>
          <w:tcPr>
            <w:tcW w:w="1220" w:type="dxa"/>
            <w:gridSpan w:val="2"/>
            <w:tcBorders>
              <w:bottom w:val="single" w:sz="1" w:space="0" w:color="000000"/>
            </w:tcBorders>
            <w:vAlign w:val="center"/>
          </w:tcPr>
          <w:p w:rsidR="00701CA4" w:rsidRDefault="00817985" w:rsidP="001F1767">
            <w:pPr>
              <w:pStyle w:val="LevelAssessment-Description"/>
              <w:rPr>
                <w:lang w:val="en-GB"/>
              </w:rPr>
            </w:pPr>
            <w:r>
              <w:rPr>
                <w:lang w:val="en-GB"/>
              </w:rPr>
              <w:t>Proficient user</w:t>
            </w:r>
          </w:p>
        </w:tc>
        <w:tc>
          <w:tcPr>
            <w:tcW w:w="282" w:type="dxa"/>
            <w:tcBorders>
              <w:left w:val="single" w:sz="1" w:space="0" w:color="000000"/>
              <w:bottom w:val="single" w:sz="1" w:space="0" w:color="000000"/>
              <w:right w:val="single" w:sz="1" w:space="0" w:color="000000"/>
            </w:tcBorders>
            <w:vAlign w:val="center"/>
          </w:tcPr>
          <w:p w:rsidR="00701CA4" w:rsidRDefault="00701CA4" w:rsidP="001F1767">
            <w:pPr>
              <w:pStyle w:val="LevelAssessment-Code"/>
              <w:rPr>
                <w:lang w:val="en-GB"/>
              </w:rPr>
            </w:pPr>
            <w:r>
              <w:rPr>
                <w:lang w:val="en-GB"/>
              </w:rPr>
              <w:t>B2</w:t>
            </w:r>
          </w:p>
        </w:tc>
        <w:tc>
          <w:tcPr>
            <w:tcW w:w="1219" w:type="dxa"/>
            <w:tcBorders>
              <w:bottom w:val="single" w:sz="1" w:space="0" w:color="000000"/>
            </w:tcBorders>
            <w:vAlign w:val="center"/>
          </w:tcPr>
          <w:p w:rsidR="00701CA4" w:rsidRDefault="00817985" w:rsidP="001F1767">
            <w:pPr>
              <w:pStyle w:val="LevelAssessment-Description"/>
              <w:rPr>
                <w:lang w:val="en-GB"/>
              </w:rPr>
            </w:pPr>
            <w:r>
              <w:rPr>
                <w:lang w:val="en-GB"/>
              </w:rPr>
              <w:t>Independent user</w:t>
            </w:r>
          </w:p>
        </w:tc>
        <w:tc>
          <w:tcPr>
            <w:tcW w:w="283" w:type="dxa"/>
            <w:gridSpan w:val="2"/>
            <w:tcBorders>
              <w:left w:val="single" w:sz="1" w:space="0" w:color="000000"/>
              <w:bottom w:val="single" w:sz="1" w:space="0" w:color="000000"/>
              <w:right w:val="single" w:sz="1" w:space="0" w:color="000000"/>
            </w:tcBorders>
            <w:vAlign w:val="center"/>
          </w:tcPr>
          <w:p w:rsidR="00701CA4" w:rsidRDefault="00701CA4" w:rsidP="001F1767">
            <w:pPr>
              <w:pStyle w:val="LevelAssessment-Code"/>
              <w:rPr>
                <w:lang w:val="en-GB"/>
              </w:rPr>
            </w:pPr>
            <w:r>
              <w:rPr>
                <w:lang w:val="en-GB"/>
              </w:rPr>
              <w:t>B1</w:t>
            </w:r>
          </w:p>
        </w:tc>
        <w:tc>
          <w:tcPr>
            <w:tcW w:w="1221" w:type="dxa"/>
            <w:tcBorders>
              <w:bottom w:val="single" w:sz="1" w:space="0" w:color="000000"/>
            </w:tcBorders>
            <w:vAlign w:val="center"/>
          </w:tcPr>
          <w:p w:rsidR="00701CA4" w:rsidRDefault="00817985" w:rsidP="001F1767">
            <w:pPr>
              <w:pStyle w:val="LevelAssessment-Description"/>
              <w:rPr>
                <w:lang w:val="en-GB"/>
              </w:rPr>
            </w:pPr>
            <w:r>
              <w:rPr>
                <w:lang w:val="en-GB"/>
              </w:rPr>
              <w:t>Independent user</w:t>
            </w:r>
          </w:p>
        </w:tc>
        <w:tc>
          <w:tcPr>
            <w:tcW w:w="281" w:type="dxa"/>
            <w:tcBorders>
              <w:left w:val="single" w:sz="1" w:space="0" w:color="000000"/>
              <w:bottom w:val="single" w:sz="1" w:space="0" w:color="000000"/>
              <w:right w:val="single" w:sz="1" w:space="0" w:color="000000"/>
            </w:tcBorders>
            <w:vAlign w:val="center"/>
          </w:tcPr>
          <w:p w:rsidR="00701CA4" w:rsidRDefault="00037A0F" w:rsidP="001F1767">
            <w:pPr>
              <w:pStyle w:val="LevelAssessment-Code"/>
              <w:rPr>
                <w:lang w:val="en-GB"/>
              </w:rPr>
            </w:pPr>
            <w:r>
              <w:rPr>
                <w:lang w:val="en-GB"/>
              </w:rPr>
              <w:t>B1</w:t>
            </w:r>
          </w:p>
        </w:tc>
        <w:tc>
          <w:tcPr>
            <w:tcW w:w="1224" w:type="dxa"/>
            <w:tcBorders>
              <w:bottom w:val="single" w:sz="1" w:space="0" w:color="000000"/>
              <w:right w:val="single" w:sz="1" w:space="0" w:color="000000"/>
            </w:tcBorders>
            <w:vAlign w:val="center"/>
          </w:tcPr>
          <w:p w:rsidR="00701CA4" w:rsidRDefault="00817985" w:rsidP="001F1767">
            <w:pPr>
              <w:pStyle w:val="LevelAssessment-Description"/>
              <w:rPr>
                <w:lang w:val="en-GB"/>
              </w:rPr>
            </w:pPr>
            <w:r>
              <w:rPr>
                <w:lang w:val="en-GB"/>
              </w:rPr>
              <w:t>Independent user</w:t>
            </w:r>
          </w:p>
        </w:tc>
      </w:tr>
      <w:tr w:rsidR="00C04998" w:rsidTr="001E0604">
        <w:trPr>
          <w:cantSplit/>
        </w:trPr>
        <w:tc>
          <w:tcPr>
            <w:tcW w:w="3117" w:type="dxa"/>
            <w:gridSpan w:val="2"/>
            <w:tcBorders>
              <w:right w:val="single" w:sz="1" w:space="0" w:color="000000"/>
            </w:tcBorders>
          </w:tcPr>
          <w:p w:rsidR="00C04998" w:rsidRDefault="00701CA4">
            <w:pPr>
              <w:pStyle w:val="CVHeadingLanguage"/>
              <w:rPr>
                <w:lang w:val="en-GB"/>
              </w:rPr>
            </w:pPr>
            <w:r>
              <w:rPr>
                <w:lang w:val="en-GB"/>
              </w:rPr>
              <w:t>French</w:t>
            </w:r>
          </w:p>
        </w:tc>
        <w:tc>
          <w:tcPr>
            <w:tcW w:w="140" w:type="dxa"/>
          </w:tcPr>
          <w:p w:rsidR="00C04998" w:rsidRDefault="00C04998">
            <w:pPr>
              <w:pStyle w:val="CVNormal"/>
              <w:rPr>
                <w:lang w:val="en-GB"/>
              </w:rPr>
            </w:pPr>
          </w:p>
        </w:tc>
        <w:tc>
          <w:tcPr>
            <w:tcW w:w="283" w:type="dxa"/>
            <w:tcBorders>
              <w:left w:val="single" w:sz="1" w:space="0" w:color="000000"/>
              <w:bottom w:val="single" w:sz="1" w:space="0" w:color="000000"/>
              <w:right w:val="single" w:sz="1" w:space="0" w:color="000000"/>
            </w:tcBorders>
            <w:vAlign w:val="center"/>
          </w:tcPr>
          <w:p w:rsidR="00C04998" w:rsidRDefault="00701CA4">
            <w:pPr>
              <w:pStyle w:val="LevelAssessment-Code"/>
              <w:rPr>
                <w:lang w:val="en-GB"/>
              </w:rPr>
            </w:pPr>
            <w:r>
              <w:rPr>
                <w:lang w:val="en-GB"/>
              </w:rPr>
              <w:t>B1</w:t>
            </w:r>
          </w:p>
        </w:tc>
        <w:tc>
          <w:tcPr>
            <w:tcW w:w="1219" w:type="dxa"/>
            <w:tcBorders>
              <w:bottom w:val="single" w:sz="1" w:space="0" w:color="000000"/>
            </w:tcBorders>
            <w:vAlign w:val="center"/>
          </w:tcPr>
          <w:p w:rsidR="00C04998" w:rsidRDefault="00817985">
            <w:pPr>
              <w:pStyle w:val="LevelAssessment-Description"/>
              <w:rPr>
                <w:lang w:val="en-GB"/>
              </w:rPr>
            </w:pPr>
            <w:r>
              <w:rPr>
                <w:lang w:val="en-GB"/>
              </w:rPr>
              <w:t>Independent user</w:t>
            </w:r>
          </w:p>
        </w:tc>
        <w:tc>
          <w:tcPr>
            <w:tcW w:w="283" w:type="dxa"/>
            <w:tcBorders>
              <w:left w:val="single" w:sz="1" w:space="0" w:color="000000"/>
              <w:bottom w:val="single" w:sz="1" w:space="0" w:color="000000"/>
              <w:right w:val="single" w:sz="1" w:space="0" w:color="000000"/>
            </w:tcBorders>
            <w:vAlign w:val="center"/>
          </w:tcPr>
          <w:p w:rsidR="00C04998" w:rsidRDefault="00701CA4">
            <w:pPr>
              <w:pStyle w:val="LevelAssessment-Code"/>
              <w:rPr>
                <w:lang w:val="en-GB"/>
              </w:rPr>
            </w:pPr>
            <w:r>
              <w:rPr>
                <w:lang w:val="en-GB"/>
              </w:rPr>
              <w:t>B1</w:t>
            </w:r>
          </w:p>
        </w:tc>
        <w:tc>
          <w:tcPr>
            <w:tcW w:w="1220" w:type="dxa"/>
            <w:gridSpan w:val="2"/>
            <w:tcBorders>
              <w:bottom w:val="single" w:sz="1" w:space="0" w:color="000000"/>
            </w:tcBorders>
            <w:vAlign w:val="center"/>
          </w:tcPr>
          <w:p w:rsidR="00C04998" w:rsidRDefault="00817985">
            <w:pPr>
              <w:pStyle w:val="LevelAssessment-Description"/>
              <w:rPr>
                <w:lang w:val="en-GB"/>
              </w:rPr>
            </w:pPr>
            <w:r>
              <w:rPr>
                <w:lang w:val="en-GB"/>
              </w:rPr>
              <w:t>Independent user</w:t>
            </w:r>
          </w:p>
        </w:tc>
        <w:tc>
          <w:tcPr>
            <w:tcW w:w="282" w:type="dxa"/>
            <w:tcBorders>
              <w:left w:val="single" w:sz="1" w:space="0" w:color="000000"/>
              <w:bottom w:val="single" w:sz="1" w:space="0" w:color="000000"/>
              <w:right w:val="single" w:sz="1" w:space="0" w:color="000000"/>
            </w:tcBorders>
            <w:vAlign w:val="center"/>
          </w:tcPr>
          <w:p w:rsidR="00C04998" w:rsidRDefault="00701CA4">
            <w:pPr>
              <w:pStyle w:val="LevelAssessment-Code"/>
              <w:rPr>
                <w:lang w:val="en-GB"/>
              </w:rPr>
            </w:pPr>
            <w:r>
              <w:rPr>
                <w:lang w:val="en-GB"/>
              </w:rPr>
              <w:t>A1</w:t>
            </w:r>
          </w:p>
        </w:tc>
        <w:tc>
          <w:tcPr>
            <w:tcW w:w="1219" w:type="dxa"/>
            <w:tcBorders>
              <w:bottom w:val="single" w:sz="1" w:space="0" w:color="000000"/>
            </w:tcBorders>
            <w:vAlign w:val="center"/>
          </w:tcPr>
          <w:p w:rsidR="00C04998" w:rsidRDefault="00817985">
            <w:pPr>
              <w:pStyle w:val="LevelAssessment-Description"/>
              <w:rPr>
                <w:lang w:val="en-GB"/>
              </w:rPr>
            </w:pPr>
            <w:r>
              <w:rPr>
                <w:lang w:val="en-GB"/>
              </w:rPr>
              <w:t>Basic user</w:t>
            </w:r>
          </w:p>
        </w:tc>
        <w:tc>
          <w:tcPr>
            <w:tcW w:w="283" w:type="dxa"/>
            <w:gridSpan w:val="2"/>
            <w:tcBorders>
              <w:left w:val="single" w:sz="1" w:space="0" w:color="000000"/>
              <w:bottom w:val="single" w:sz="1" w:space="0" w:color="000000"/>
              <w:right w:val="single" w:sz="1" w:space="0" w:color="000000"/>
            </w:tcBorders>
            <w:vAlign w:val="center"/>
          </w:tcPr>
          <w:p w:rsidR="00C04998" w:rsidRDefault="00701CA4">
            <w:pPr>
              <w:pStyle w:val="LevelAssessment-Code"/>
              <w:rPr>
                <w:lang w:val="en-GB"/>
              </w:rPr>
            </w:pPr>
            <w:r>
              <w:rPr>
                <w:lang w:val="en-GB"/>
              </w:rPr>
              <w:t>A1</w:t>
            </w:r>
          </w:p>
        </w:tc>
        <w:tc>
          <w:tcPr>
            <w:tcW w:w="1221" w:type="dxa"/>
            <w:tcBorders>
              <w:bottom w:val="single" w:sz="1" w:space="0" w:color="000000"/>
            </w:tcBorders>
            <w:vAlign w:val="center"/>
          </w:tcPr>
          <w:p w:rsidR="00C04998" w:rsidRDefault="00817985">
            <w:pPr>
              <w:pStyle w:val="LevelAssessment-Description"/>
              <w:rPr>
                <w:lang w:val="en-GB"/>
              </w:rPr>
            </w:pPr>
            <w:r>
              <w:rPr>
                <w:lang w:val="en-GB"/>
              </w:rPr>
              <w:t>Basic user</w:t>
            </w:r>
          </w:p>
        </w:tc>
        <w:tc>
          <w:tcPr>
            <w:tcW w:w="281" w:type="dxa"/>
            <w:tcBorders>
              <w:left w:val="single" w:sz="1" w:space="0" w:color="000000"/>
              <w:bottom w:val="single" w:sz="1" w:space="0" w:color="000000"/>
              <w:right w:val="single" w:sz="1" w:space="0" w:color="000000"/>
            </w:tcBorders>
            <w:vAlign w:val="center"/>
          </w:tcPr>
          <w:p w:rsidR="00C04998" w:rsidRDefault="00037A0F">
            <w:pPr>
              <w:pStyle w:val="LevelAssessment-Code"/>
              <w:rPr>
                <w:lang w:val="en-GB"/>
              </w:rPr>
            </w:pPr>
            <w:r>
              <w:rPr>
                <w:lang w:val="en-GB"/>
              </w:rPr>
              <w:t>A1</w:t>
            </w:r>
          </w:p>
        </w:tc>
        <w:tc>
          <w:tcPr>
            <w:tcW w:w="1224" w:type="dxa"/>
            <w:tcBorders>
              <w:bottom w:val="single" w:sz="1" w:space="0" w:color="000000"/>
              <w:right w:val="single" w:sz="1" w:space="0" w:color="000000"/>
            </w:tcBorders>
            <w:vAlign w:val="center"/>
          </w:tcPr>
          <w:p w:rsidR="00C04998" w:rsidRDefault="00817985">
            <w:pPr>
              <w:pStyle w:val="LevelAssessment-Description"/>
              <w:rPr>
                <w:lang w:val="en-GB"/>
              </w:rPr>
            </w:pPr>
            <w:r>
              <w:rPr>
                <w:lang w:val="en-GB"/>
              </w:rPr>
              <w:t>Basic user</w:t>
            </w:r>
          </w:p>
        </w:tc>
      </w:tr>
      <w:tr w:rsidR="00C04998" w:rsidTr="001E0604">
        <w:trPr>
          <w:cantSplit/>
        </w:trPr>
        <w:tc>
          <w:tcPr>
            <w:tcW w:w="3117" w:type="dxa"/>
            <w:gridSpan w:val="2"/>
            <w:tcBorders>
              <w:right w:val="single" w:sz="1" w:space="0" w:color="000000"/>
            </w:tcBorders>
          </w:tcPr>
          <w:p w:rsidR="00C04998" w:rsidRDefault="00C04998">
            <w:pPr>
              <w:pStyle w:val="CVNormal"/>
              <w:rPr>
                <w:lang w:val="en-GB"/>
              </w:rPr>
            </w:pPr>
          </w:p>
        </w:tc>
        <w:tc>
          <w:tcPr>
            <w:tcW w:w="7655" w:type="dxa"/>
            <w:gridSpan w:val="13"/>
            <w:tcMar>
              <w:top w:w="0" w:type="dxa"/>
              <w:bottom w:w="113" w:type="dxa"/>
            </w:tcMar>
          </w:tcPr>
          <w:p w:rsidR="00C04998" w:rsidRDefault="00C04998">
            <w:pPr>
              <w:pStyle w:val="LevelAssessment-Note"/>
            </w:pPr>
            <w:r>
              <w:rPr>
                <w:lang w:val="en-GB"/>
              </w:rPr>
              <w:t xml:space="preserve">(*) </w:t>
            </w:r>
            <w:hyperlink r:id="rId7" w:history="1">
              <w:r>
                <w:rPr>
                  <w:rStyle w:val="Collegamentoipertestuale"/>
                </w:rPr>
                <w:t>Common European Framework of Reference for Languages</w:t>
              </w:r>
            </w:hyperlink>
          </w:p>
          <w:p w:rsidR="00D66C95" w:rsidRDefault="00D66C95">
            <w:pPr>
              <w:pStyle w:val="LevelAssessment-Note"/>
              <w:rPr>
                <w:lang w:val="en-GB"/>
              </w:rPr>
            </w:pPr>
          </w:p>
          <w:p w:rsidR="00D66C95" w:rsidRDefault="00D66C95">
            <w:pPr>
              <w:pStyle w:val="LevelAssessment-Note"/>
              <w:rPr>
                <w:lang w:val="en-GB"/>
              </w:rPr>
            </w:pP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2-FirstLine"/>
              <w:spacing w:before="0"/>
              <w:rPr>
                <w:lang w:val="en-GB"/>
              </w:rPr>
            </w:pPr>
            <w:r>
              <w:rPr>
                <w:lang w:val="en-GB"/>
              </w:rPr>
              <w:t>Social skills and competences</w:t>
            </w:r>
          </w:p>
        </w:tc>
        <w:tc>
          <w:tcPr>
            <w:tcW w:w="7655" w:type="dxa"/>
            <w:gridSpan w:val="13"/>
          </w:tcPr>
          <w:p w:rsidR="00C04998" w:rsidRDefault="00C04998">
            <w:pPr>
              <w:pStyle w:val="CVNormal-FirstLine"/>
              <w:spacing w:before="0"/>
              <w:rPr>
                <w:lang w:val="en-GB"/>
              </w:rPr>
            </w:pP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2-FirstLine"/>
              <w:spacing w:before="0"/>
              <w:rPr>
                <w:lang w:val="en-GB"/>
              </w:rPr>
            </w:pPr>
            <w:r>
              <w:rPr>
                <w:lang w:val="en-GB"/>
              </w:rPr>
              <w:t>Organisational skills and competences</w:t>
            </w:r>
          </w:p>
        </w:tc>
        <w:tc>
          <w:tcPr>
            <w:tcW w:w="7655" w:type="dxa"/>
            <w:gridSpan w:val="13"/>
          </w:tcPr>
          <w:p w:rsidR="00C04998" w:rsidRDefault="00BF7CB3">
            <w:pPr>
              <w:pStyle w:val="CVNormal-FirstLine"/>
              <w:spacing w:before="0"/>
              <w:rPr>
                <w:lang w:val="en-GB"/>
              </w:rPr>
            </w:pPr>
            <w:r>
              <w:rPr>
                <w:lang w:val="en-GB"/>
              </w:rPr>
              <w:t>Direction of a research team, management of multi-centric national and international collaborative studies, acquired at ISS</w:t>
            </w: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2-FirstLine"/>
              <w:spacing w:before="0"/>
              <w:rPr>
                <w:lang w:val="en-GB"/>
              </w:rPr>
            </w:pPr>
            <w:r>
              <w:rPr>
                <w:lang w:val="en-GB"/>
              </w:rPr>
              <w:t>Technical skills and competences</w:t>
            </w:r>
          </w:p>
        </w:tc>
        <w:tc>
          <w:tcPr>
            <w:tcW w:w="7655" w:type="dxa"/>
            <w:gridSpan w:val="13"/>
          </w:tcPr>
          <w:p w:rsidR="00C04998" w:rsidRDefault="00AF55E9" w:rsidP="00AF55E9">
            <w:pPr>
              <w:pStyle w:val="CVNormal-FirstLine"/>
              <w:spacing w:before="0"/>
              <w:rPr>
                <w:lang w:val="en-GB"/>
              </w:rPr>
            </w:pPr>
            <w:r>
              <w:rPr>
                <w:lang w:val="en-GB"/>
              </w:rPr>
              <w:t>Scientific reporting, b</w:t>
            </w:r>
            <w:r w:rsidR="00BF7CB3">
              <w:rPr>
                <w:lang w:val="en-GB"/>
              </w:rPr>
              <w:t>iostatistics, cancer epidemiology, quality control and analysis of cancer registry data</w:t>
            </w:r>
            <w:r>
              <w:rPr>
                <w:lang w:val="en-GB"/>
              </w:rPr>
              <w:t>, awareness of the main problems in techniques of cancer registration</w:t>
            </w: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2-FirstLine"/>
              <w:spacing w:before="0"/>
              <w:rPr>
                <w:lang w:val="en-GB"/>
              </w:rPr>
            </w:pPr>
            <w:r>
              <w:rPr>
                <w:lang w:val="en-GB"/>
              </w:rPr>
              <w:t>Computer skills and competences</w:t>
            </w:r>
          </w:p>
        </w:tc>
        <w:tc>
          <w:tcPr>
            <w:tcW w:w="7655" w:type="dxa"/>
            <w:gridSpan w:val="13"/>
          </w:tcPr>
          <w:p w:rsidR="00C04998" w:rsidRDefault="00AF55E9" w:rsidP="00AF55E9">
            <w:pPr>
              <w:pStyle w:val="CVNormal-FirstLine"/>
              <w:spacing w:before="0"/>
              <w:rPr>
                <w:lang w:val="en-GB"/>
              </w:rPr>
            </w:pPr>
            <w:r>
              <w:rPr>
                <w:lang w:val="en-GB"/>
              </w:rPr>
              <w:t>Problem analysis and procedures design for computer applications, working knowledge of all the basic MS-Windows functionalities, programming in FORTRAN and SAS, use of the main statistical analysis software.</w:t>
            </w: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2-FirstLine"/>
              <w:spacing w:before="0"/>
              <w:rPr>
                <w:lang w:val="en-GB"/>
              </w:rPr>
            </w:pPr>
            <w:r>
              <w:rPr>
                <w:lang w:val="en-GB"/>
              </w:rPr>
              <w:t>Artistic skills and competences</w:t>
            </w:r>
          </w:p>
        </w:tc>
        <w:tc>
          <w:tcPr>
            <w:tcW w:w="7655" w:type="dxa"/>
            <w:gridSpan w:val="13"/>
          </w:tcPr>
          <w:p w:rsidR="00C04998" w:rsidRDefault="00C04998">
            <w:pPr>
              <w:pStyle w:val="CVNormal-FirstLine"/>
              <w:spacing w:before="0"/>
              <w:rPr>
                <w:lang w:val="en-GB"/>
              </w:rPr>
            </w:pP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2-FirstLine"/>
              <w:spacing w:before="0"/>
              <w:rPr>
                <w:lang w:val="en-GB"/>
              </w:rPr>
            </w:pPr>
            <w:r>
              <w:rPr>
                <w:lang w:val="en-GB"/>
              </w:rPr>
              <w:t>Other skills and competences</w:t>
            </w:r>
          </w:p>
        </w:tc>
        <w:tc>
          <w:tcPr>
            <w:tcW w:w="7655" w:type="dxa"/>
            <w:gridSpan w:val="13"/>
          </w:tcPr>
          <w:p w:rsidR="00C04998" w:rsidRDefault="00C04998">
            <w:pPr>
              <w:pStyle w:val="CVNormal-FirstLine"/>
              <w:spacing w:before="0"/>
              <w:rPr>
                <w:lang w:val="en-GB"/>
              </w:rPr>
            </w:pP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2-FirstLine"/>
              <w:spacing w:before="0"/>
              <w:rPr>
                <w:lang w:val="en-GB"/>
              </w:rPr>
            </w:pPr>
            <w:r>
              <w:rPr>
                <w:lang w:val="en-GB"/>
              </w:rPr>
              <w:t>Driving licence</w:t>
            </w:r>
          </w:p>
        </w:tc>
        <w:tc>
          <w:tcPr>
            <w:tcW w:w="7655" w:type="dxa"/>
            <w:gridSpan w:val="13"/>
          </w:tcPr>
          <w:p w:rsidR="00C04998" w:rsidRDefault="00AF55E9" w:rsidP="00AF55E9">
            <w:pPr>
              <w:pStyle w:val="CVNormal-FirstLine"/>
              <w:spacing w:before="0"/>
              <w:rPr>
                <w:lang w:val="en-GB"/>
              </w:rPr>
            </w:pPr>
            <w:r>
              <w:rPr>
                <w:lang w:val="en-GB"/>
              </w:rPr>
              <w:t xml:space="preserve">Italian cars </w:t>
            </w:r>
            <w:r w:rsidR="00C04998">
              <w:rPr>
                <w:lang w:val="en-GB"/>
              </w:rPr>
              <w:t xml:space="preserve">driving licence </w:t>
            </w: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1"/>
              <w:spacing w:before="0"/>
              <w:rPr>
                <w:lang w:val="en-GB"/>
              </w:rPr>
            </w:pPr>
            <w:r>
              <w:rPr>
                <w:lang w:val="en-GB"/>
              </w:rPr>
              <w:t>Additional information</w:t>
            </w:r>
          </w:p>
        </w:tc>
        <w:tc>
          <w:tcPr>
            <w:tcW w:w="7655" w:type="dxa"/>
            <w:gridSpan w:val="13"/>
          </w:tcPr>
          <w:p w:rsidR="00485C0A" w:rsidRDefault="00485C0A" w:rsidP="00485C0A">
            <w:pPr>
              <w:pStyle w:val="CVNormal"/>
              <w:rPr>
                <w:lang w:val="en-GB"/>
              </w:rPr>
            </w:pPr>
            <w:r>
              <w:rPr>
                <w:lang w:val="en-GB"/>
              </w:rPr>
              <w:t>Member of the EUROCARE steering committee</w:t>
            </w:r>
          </w:p>
          <w:p w:rsidR="00485C0A" w:rsidRDefault="00485C0A" w:rsidP="00485C0A">
            <w:pPr>
              <w:pStyle w:val="CVNormal"/>
              <w:rPr>
                <w:lang w:val="en-GB"/>
              </w:rPr>
            </w:pPr>
            <w:r>
              <w:rPr>
                <w:lang w:val="en-GB"/>
              </w:rPr>
              <w:t>Member of the CONCORD steering committee</w:t>
            </w:r>
          </w:p>
          <w:p w:rsidR="00485C0A" w:rsidRDefault="00485C0A" w:rsidP="00485C0A">
            <w:pPr>
              <w:pStyle w:val="CVNormal"/>
              <w:rPr>
                <w:lang w:val="en-GB"/>
              </w:rPr>
            </w:pPr>
            <w:r>
              <w:rPr>
                <w:lang w:val="en-GB"/>
              </w:rPr>
              <w:t xml:space="preserve">Member of the Advisory </w:t>
            </w:r>
            <w:r w:rsidR="00AF55E9">
              <w:rPr>
                <w:lang w:val="en-GB"/>
              </w:rPr>
              <w:t xml:space="preserve">Panel of the </w:t>
            </w:r>
            <w:r>
              <w:rPr>
                <w:lang w:val="en-GB"/>
              </w:rPr>
              <w:t>C</w:t>
            </w:r>
            <w:r w:rsidR="00AF55E9">
              <w:rPr>
                <w:lang w:val="en-GB"/>
              </w:rPr>
              <w:t>ancer Research UK Cancer Survival Project</w:t>
            </w:r>
          </w:p>
          <w:p w:rsidR="00C04998" w:rsidRDefault="00AF55E9" w:rsidP="005D11C1">
            <w:pPr>
              <w:pStyle w:val="CVNormal-FirstLine"/>
              <w:spacing w:before="0"/>
              <w:rPr>
                <w:lang w:val="en-GB"/>
              </w:rPr>
            </w:pPr>
            <w:r>
              <w:rPr>
                <w:lang w:val="en-GB"/>
              </w:rPr>
              <w:t xml:space="preserve">Member of the </w:t>
            </w:r>
            <w:r w:rsidR="005D11C1">
              <w:rPr>
                <w:lang w:val="en-GB"/>
              </w:rPr>
              <w:t>Direction Board of the Italian Association of Cancer Registries (2005-2008)</w:t>
            </w:r>
          </w:p>
          <w:p w:rsidR="005D11C1" w:rsidRPr="005D11C1" w:rsidRDefault="005D11C1" w:rsidP="005D11C1">
            <w:pPr>
              <w:pStyle w:val="CVNormal"/>
              <w:rPr>
                <w:lang w:val="en-GB"/>
              </w:rPr>
            </w:pPr>
            <w:r>
              <w:rPr>
                <w:lang w:val="en-GB"/>
              </w:rPr>
              <w:t xml:space="preserve">Reviewer for the journals: European Journal of Cancer, BMC Cancer, Journal of Cancer Epidemiology, International Journal of Cancer, Statistics in Medicine, Critical Review in Oncology/Haematology, Acta Oncologica, British Journal of Cancer, </w:t>
            </w:r>
          </w:p>
        </w:tc>
      </w:tr>
      <w:tr w:rsidR="00C04998" w:rsidTr="001E0604">
        <w:trPr>
          <w:cantSplit/>
        </w:trPr>
        <w:tc>
          <w:tcPr>
            <w:tcW w:w="3117" w:type="dxa"/>
            <w:gridSpan w:val="2"/>
            <w:tcBorders>
              <w:right w:val="single" w:sz="1" w:space="0" w:color="000000"/>
            </w:tcBorders>
          </w:tcPr>
          <w:p w:rsidR="00C04998" w:rsidRDefault="00C04998">
            <w:pPr>
              <w:pStyle w:val="CVSpacer"/>
              <w:rPr>
                <w:lang w:val="en-GB"/>
              </w:rPr>
            </w:pPr>
          </w:p>
        </w:tc>
        <w:tc>
          <w:tcPr>
            <w:tcW w:w="7655" w:type="dxa"/>
            <w:gridSpan w:val="13"/>
          </w:tcPr>
          <w:p w:rsidR="00C04998" w:rsidRDefault="00C04998">
            <w:pPr>
              <w:pStyle w:val="CVSpacer"/>
              <w:rPr>
                <w:lang w:val="en-GB"/>
              </w:rPr>
            </w:pPr>
          </w:p>
        </w:tc>
      </w:tr>
      <w:tr w:rsidR="00C04998" w:rsidTr="001E0604">
        <w:trPr>
          <w:cantSplit/>
        </w:trPr>
        <w:tc>
          <w:tcPr>
            <w:tcW w:w="3117" w:type="dxa"/>
            <w:gridSpan w:val="2"/>
            <w:tcBorders>
              <w:right w:val="single" w:sz="1" w:space="0" w:color="000000"/>
            </w:tcBorders>
          </w:tcPr>
          <w:p w:rsidR="00C04998" w:rsidRDefault="00C04998">
            <w:pPr>
              <w:pStyle w:val="CVHeading1"/>
              <w:spacing w:before="0"/>
              <w:rPr>
                <w:lang w:val="en-GB"/>
              </w:rPr>
            </w:pPr>
            <w:r>
              <w:rPr>
                <w:lang w:val="en-GB"/>
              </w:rPr>
              <w:t>Annexes</w:t>
            </w:r>
          </w:p>
        </w:tc>
        <w:tc>
          <w:tcPr>
            <w:tcW w:w="7655" w:type="dxa"/>
            <w:gridSpan w:val="13"/>
          </w:tcPr>
          <w:p w:rsidR="00C04998" w:rsidRDefault="005D11C1">
            <w:pPr>
              <w:pStyle w:val="CVNormal-FirstLine"/>
              <w:spacing w:before="0"/>
              <w:rPr>
                <w:lang w:val="en-GB"/>
              </w:rPr>
            </w:pPr>
            <w:r>
              <w:rPr>
                <w:lang w:val="en-GB"/>
              </w:rPr>
              <w:t>Publication list</w:t>
            </w:r>
          </w:p>
        </w:tc>
      </w:tr>
    </w:tbl>
    <w:p w:rsidR="00C04998" w:rsidRDefault="00C04998">
      <w:pPr>
        <w:pStyle w:val="CVNormal"/>
      </w:pPr>
    </w:p>
    <w:sectPr w:rsidR="00C04998" w:rsidSect="009C5D47">
      <w:footerReference w:type="default" r:id="rId8"/>
      <w:footnotePr>
        <w:pos w:val="beneathText"/>
        <w:numRestart w:val="eachPage"/>
      </w:footnotePr>
      <w:endnotePr>
        <w:numFmt w:val="decimal"/>
      </w:endnotePr>
      <w:pgSz w:w="11905" w:h="16837"/>
      <w:pgMar w:top="851" w:right="567" w:bottom="1003"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4DE" w:rsidRDefault="00CF54DE">
      <w:r>
        <w:separator/>
      </w:r>
    </w:p>
  </w:endnote>
  <w:endnote w:type="continuationSeparator" w:id="0">
    <w:p w:rsidR="00CF54DE" w:rsidRDefault="00CF5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3" w:type="dxa"/>
      <w:tblLayout w:type="fixed"/>
      <w:tblCellMar>
        <w:left w:w="113" w:type="dxa"/>
        <w:right w:w="113" w:type="dxa"/>
      </w:tblCellMar>
      <w:tblLook w:val="0000"/>
    </w:tblPr>
    <w:tblGrid>
      <w:gridCol w:w="3117"/>
      <w:gridCol w:w="7655"/>
    </w:tblGrid>
    <w:tr w:rsidR="00C04998">
      <w:trPr>
        <w:cantSplit/>
      </w:trPr>
      <w:tc>
        <w:tcPr>
          <w:tcW w:w="3117" w:type="dxa"/>
        </w:tcPr>
        <w:p w:rsidR="00C04998" w:rsidRDefault="00C04998">
          <w:pPr>
            <w:pStyle w:val="CVFooterLeft"/>
            <w:ind w:left="-5" w:right="7" w:firstLine="156"/>
          </w:pPr>
          <w:r>
            <w:t xml:space="preserve">Page </w:t>
          </w:r>
          <w:fldSimple w:instr=" PAGE ">
            <w:r w:rsidR="00CF54DE">
              <w:rPr>
                <w:noProof/>
              </w:rPr>
              <w:t>1</w:t>
            </w:r>
          </w:fldSimple>
          <w:r>
            <w:rPr>
              <w:shd w:val="clear" w:color="auto" w:fill="FFFFFF"/>
            </w:rPr>
            <w:t>/</w:t>
          </w:r>
          <w:r w:rsidR="007679A3">
            <w:rPr>
              <w:shd w:val="clear" w:color="auto" w:fill="FFFFFF"/>
            </w:rPr>
            <w:fldChar w:fldCharType="begin"/>
          </w:r>
          <w:r>
            <w:rPr>
              <w:shd w:val="clear" w:color="auto" w:fill="FFFFFF"/>
            </w:rPr>
            <w:instrText xml:space="preserve"> NUMPAGES </w:instrText>
          </w:r>
          <w:r w:rsidR="007679A3">
            <w:rPr>
              <w:shd w:val="clear" w:color="auto" w:fill="FFFFFF"/>
            </w:rPr>
            <w:fldChar w:fldCharType="separate"/>
          </w:r>
          <w:r w:rsidR="00CF54DE">
            <w:rPr>
              <w:noProof/>
              <w:shd w:val="clear" w:color="auto" w:fill="FFFFFF"/>
            </w:rPr>
            <w:t>1</w:t>
          </w:r>
          <w:r w:rsidR="007679A3">
            <w:rPr>
              <w:shd w:val="clear" w:color="auto" w:fill="FFFFFF"/>
            </w:rPr>
            <w:fldChar w:fldCharType="end"/>
          </w:r>
          <w:r>
            <w:rPr>
              <w:shd w:val="clear" w:color="auto" w:fill="FFFFFF"/>
            </w:rPr>
            <w:t xml:space="preserve"> </w:t>
          </w:r>
          <w:r>
            <w:t xml:space="preserve">- Curriculum vitae of </w:t>
          </w:r>
        </w:p>
        <w:p w:rsidR="00C04998" w:rsidRDefault="00C04998">
          <w:pPr>
            <w:pStyle w:val="CVFooterLeft"/>
            <w:ind w:left="-5" w:right="7" w:firstLine="156"/>
          </w:pPr>
          <w:r>
            <w:t xml:space="preserve">Surname(s) First name(s) </w:t>
          </w:r>
        </w:p>
      </w:tc>
      <w:tc>
        <w:tcPr>
          <w:tcW w:w="7655" w:type="dxa"/>
          <w:tcBorders>
            <w:left w:val="single" w:sz="1" w:space="0" w:color="000000"/>
          </w:tcBorders>
        </w:tcPr>
        <w:p w:rsidR="00C04998" w:rsidRDefault="00C04998">
          <w:pPr>
            <w:pStyle w:val="CVFooterRight"/>
          </w:pPr>
          <w:r>
            <w:t>For more information on Europass go to http://europass.cedefop.europa.eu</w:t>
          </w:r>
        </w:p>
        <w:p w:rsidR="00C04998" w:rsidRDefault="00C04998">
          <w:pPr>
            <w:pStyle w:val="CVFooterRight"/>
          </w:pPr>
          <w:r>
            <w:t>© European Union, 2004-2010   24082010</w:t>
          </w:r>
        </w:p>
      </w:tc>
    </w:tr>
  </w:tbl>
  <w:p w:rsidR="00C04998" w:rsidRDefault="00C04998">
    <w:pPr>
      <w:pStyle w:val="CVFooter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4DE" w:rsidRDefault="00CF54DE">
      <w:r>
        <w:separator/>
      </w:r>
    </w:p>
  </w:footnote>
  <w:footnote w:type="continuationSeparator" w:id="0">
    <w:p w:rsidR="00CF54DE" w:rsidRDefault="00CF54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
  <w:rsids>
    <w:rsidRoot w:val="001E0604"/>
    <w:rsid w:val="000001B9"/>
    <w:rsid w:val="000065FC"/>
    <w:rsid w:val="00024100"/>
    <w:rsid w:val="00037A0F"/>
    <w:rsid w:val="00053013"/>
    <w:rsid w:val="000675D6"/>
    <w:rsid w:val="00092929"/>
    <w:rsid w:val="00102EF1"/>
    <w:rsid w:val="001174EF"/>
    <w:rsid w:val="001A16F1"/>
    <w:rsid w:val="001E0604"/>
    <w:rsid w:val="001F2134"/>
    <w:rsid w:val="00204D0D"/>
    <w:rsid w:val="00235525"/>
    <w:rsid w:val="003611D4"/>
    <w:rsid w:val="00361D74"/>
    <w:rsid w:val="003C089A"/>
    <w:rsid w:val="003D085A"/>
    <w:rsid w:val="004065F2"/>
    <w:rsid w:val="00481D11"/>
    <w:rsid w:val="00485C0A"/>
    <w:rsid w:val="004E6D54"/>
    <w:rsid w:val="004F6EFE"/>
    <w:rsid w:val="00576FED"/>
    <w:rsid w:val="005A4101"/>
    <w:rsid w:val="005D11C1"/>
    <w:rsid w:val="005F50C6"/>
    <w:rsid w:val="00633017"/>
    <w:rsid w:val="00684D9B"/>
    <w:rsid w:val="00701CA4"/>
    <w:rsid w:val="007675E9"/>
    <w:rsid w:val="007679A3"/>
    <w:rsid w:val="007703FC"/>
    <w:rsid w:val="00817985"/>
    <w:rsid w:val="008A05F2"/>
    <w:rsid w:val="008C5438"/>
    <w:rsid w:val="00914CC9"/>
    <w:rsid w:val="00941452"/>
    <w:rsid w:val="009C5D47"/>
    <w:rsid w:val="00A55A01"/>
    <w:rsid w:val="00AA457F"/>
    <w:rsid w:val="00AD776F"/>
    <w:rsid w:val="00AF0411"/>
    <w:rsid w:val="00AF55E9"/>
    <w:rsid w:val="00B46F9D"/>
    <w:rsid w:val="00BB1209"/>
    <w:rsid w:val="00BF7CB3"/>
    <w:rsid w:val="00C04998"/>
    <w:rsid w:val="00C12F71"/>
    <w:rsid w:val="00C15026"/>
    <w:rsid w:val="00C776C6"/>
    <w:rsid w:val="00CA31C2"/>
    <w:rsid w:val="00CB3185"/>
    <w:rsid w:val="00CF54DE"/>
    <w:rsid w:val="00D34DF7"/>
    <w:rsid w:val="00D66C95"/>
    <w:rsid w:val="00DD2D7D"/>
    <w:rsid w:val="00E63D97"/>
    <w:rsid w:val="00E85B25"/>
    <w:rsid w:val="00F02F50"/>
    <w:rsid w:val="00F13FBE"/>
    <w:rsid w:val="00F85B77"/>
    <w:rsid w:val="00FB1BE8"/>
    <w:rsid w:val="00FD34DC"/>
    <w:rsid w:val="00FE33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5D47"/>
    <w:pPr>
      <w:suppressAutoHyphens/>
    </w:pPr>
    <w:rPr>
      <w:rFonts w:ascii="Arial Narrow" w:hAnsi="Arial Narrow"/>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rsid w:val="009C5D47"/>
  </w:style>
  <w:style w:type="character" w:styleId="Numeropagina">
    <w:name w:val="page number"/>
    <w:basedOn w:val="WW-DefaultParagraphFont"/>
    <w:semiHidden/>
    <w:rsid w:val="009C5D47"/>
  </w:style>
  <w:style w:type="character" w:styleId="Collegamentoipertestuale">
    <w:name w:val="Hyperlink"/>
    <w:basedOn w:val="WW-DefaultParagraphFont"/>
    <w:semiHidden/>
    <w:rsid w:val="009C5D47"/>
    <w:rPr>
      <w:color w:val="0000FF"/>
      <w:u w:val="single"/>
    </w:rPr>
  </w:style>
  <w:style w:type="character" w:customStyle="1" w:styleId="EndnoteCharacters">
    <w:name w:val="Endnote Characters"/>
    <w:rsid w:val="009C5D47"/>
  </w:style>
  <w:style w:type="character" w:customStyle="1" w:styleId="WW-DefaultParagraphFont">
    <w:name w:val="WW-Default Paragraph Font"/>
    <w:rsid w:val="009C5D47"/>
  </w:style>
  <w:style w:type="paragraph" w:styleId="Corpodeltesto">
    <w:name w:val="Body Text"/>
    <w:basedOn w:val="Normale"/>
    <w:semiHidden/>
    <w:rsid w:val="009C5D47"/>
    <w:pPr>
      <w:spacing w:after="120"/>
    </w:pPr>
  </w:style>
  <w:style w:type="paragraph" w:styleId="Pidipagina">
    <w:name w:val="footer"/>
    <w:basedOn w:val="Normale"/>
    <w:semiHidden/>
    <w:rsid w:val="009C5D47"/>
    <w:pPr>
      <w:suppressLineNumbers/>
      <w:tabs>
        <w:tab w:val="center" w:pos="4320"/>
        <w:tab w:val="right" w:pos="8640"/>
      </w:tabs>
    </w:pPr>
  </w:style>
  <w:style w:type="paragraph" w:customStyle="1" w:styleId="TableContents">
    <w:name w:val="Table Contents"/>
    <w:basedOn w:val="Corpodeltesto"/>
    <w:rsid w:val="009C5D47"/>
    <w:pPr>
      <w:suppressLineNumbers/>
    </w:pPr>
  </w:style>
  <w:style w:type="paragraph" w:customStyle="1" w:styleId="TableHeading">
    <w:name w:val="Table Heading"/>
    <w:basedOn w:val="TableContents"/>
    <w:rsid w:val="009C5D47"/>
    <w:pPr>
      <w:jc w:val="center"/>
    </w:pPr>
    <w:rPr>
      <w:b/>
      <w:bCs/>
      <w:i/>
      <w:iCs/>
    </w:rPr>
  </w:style>
  <w:style w:type="paragraph" w:customStyle="1" w:styleId="CVTitle">
    <w:name w:val="CV Title"/>
    <w:basedOn w:val="Normale"/>
    <w:rsid w:val="009C5D47"/>
    <w:pPr>
      <w:ind w:left="113" w:right="113"/>
      <w:jc w:val="right"/>
    </w:pPr>
    <w:rPr>
      <w:b/>
      <w:bCs/>
      <w:spacing w:val="10"/>
      <w:sz w:val="28"/>
      <w:lang w:val="fr-FR"/>
    </w:rPr>
  </w:style>
  <w:style w:type="paragraph" w:customStyle="1" w:styleId="CVHeading1">
    <w:name w:val="CV Heading 1"/>
    <w:basedOn w:val="Normale"/>
    <w:next w:val="Normale"/>
    <w:rsid w:val="009C5D47"/>
    <w:pPr>
      <w:spacing w:before="74"/>
      <w:ind w:left="113" w:right="113"/>
      <w:jc w:val="right"/>
    </w:pPr>
    <w:rPr>
      <w:b/>
      <w:sz w:val="24"/>
    </w:rPr>
  </w:style>
  <w:style w:type="paragraph" w:customStyle="1" w:styleId="CVHeading2">
    <w:name w:val="CV Heading 2"/>
    <w:basedOn w:val="CVHeading1"/>
    <w:next w:val="Normale"/>
    <w:rsid w:val="009C5D47"/>
    <w:pPr>
      <w:spacing w:before="0"/>
    </w:pPr>
    <w:rPr>
      <w:b w:val="0"/>
      <w:sz w:val="22"/>
    </w:rPr>
  </w:style>
  <w:style w:type="paragraph" w:customStyle="1" w:styleId="CVHeading2-FirstLine">
    <w:name w:val="CV Heading 2 - First Line"/>
    <w:basedOn w:val="CVHeading2"/>
    <w:next w:val="CVHeading2"/>
    <w:rsid w:val="009C5D47"/>
    <w:pPr>
      <w:spacing w:before="74"/>
    </w:pPr>
  </w:style>
  <w:style w:type="paragraph" w:customStyle="1" w:styleId="CVHeading3">
    <w:name w:val="CV Heading 3"/>
    <w:basedOn w:val="Normale"/>
    <w:next w:val="Normale"/>
    <w:rsid w:val="009C5D47"/>
    <w:pPr>
      <w:ind w:left="113" w:right="113"/>
      <w:jc w:val="right"/>
      <w:textAlignment w:val="center"/>
    </w:pPr>
  </w:style>
  <w:style w:type="paragraph" w:customStyle="1" w:styleId="CVHeading3-FirstLine">
    <w:name w:val="CV Heading 3 - First Line"/>
    <w:basedOn w:val="CVHeading3"/>
    <w:next w:val="CVHeading3"/>
    <w:rsid w:val="009C5D47"/>
    <w:pPr>
      <w:spacing w:before="74"/>
    </w:pPr>
  </w:style>
  <w:style w:type="paragraph" w:customStyle="1" w:styleId="CVHeadingLanguage">
    <w:name w:val="CV Heading Language"/>
    <w:basedOn w:val="CVHeading2"/>
    <w:next w:val="LevelAssessment-Code"/>
    <w:rsid w:val="009C5D47"/>
    <w:rPr>
      <w:b/>
    </w:rPr>
  </w:style>
  <w:style w:type="paragraph" w:customStyle="1" w:styleId="LevelAssessment-Code">
    <w:name w:val="Level Assessment - Code"/>
    <w:basedOn w:val="Normale"/>
    <w:next w:val="LevelAssessment-Description"/>
    <w:rsid w:val="009C5D47"/>
    <w:pPr>
      <w:ind w:left="28"/>
      <w:jc w:val="center"/>
    </w:pPr>
    <w:rPr>
      <w:sz w:val="18"/>
    </w:rPr>
  </w:style>
  <w:style w:type="paragraph" w:customStyle="1" w:styleId="LevelAssessment-Description">
    <w:name w:val="Level Assessment - Description"/>
    <w:basedOn w:val="LevelAssessment-Code"/>
    <w:next w:val="LevelAssessment-Code"/>
    <w:rsid w:val="009C5D47"/>
    <w:pPr>
      <w:textAlignment w:val="bottom"/>
    </w:pPr>
  </w:style>
  <w:style w:type="paragraph" w:customStyle="1" w:styleId="SmallGap">
    <w:name w:val="Small Gap"/>
    <w:basedOn w:val="Normale"/>
    <w:next w:val="Normale"/>
    <w:rsid w:val="009C5D47"/>
    <w:rPr>
      <w:sz w:val="10"/>
    </w:rPr>
  </w:style>
  <w:style w:type="paragraph" w:customStyle="1" w:styleId="CVHeadingLevel">
    <w:name w:val="CV Heading Level"/>
    <w:basedOn w:val="CVHeading3"/>
    <w:next w:val="Normale"/>
    <w:rsid w:val="009C5D47"/>
    <w:rPr>
      <w:i/>
    </w:rPr>
  </w:style>
  <w:style w:type="paragraph" w:customStyle="1" w:styleId="LevelAssessment-Heading1">
    <w:name w:val="Level Assessment - Heading 1"/>
    <w:basedOn w:val="LevelAssessment-Code"/>
    <w:rsid w:val="009C5D47"/>
    <w:pPr>
      <w:ind w:left="57" w:right="57"/>
    </w:pPr>
    <w:rPr>
      <w:b/>
      <w:sz w:val="22"/>
    </w:rPr>
  </w:style>
  <w:style w:type="paragraph" w:customStyle="1" w:styleId="LevelAssessment-Heading2">
    <w:name w:val="Level Assessment - Heading 2"/>
    <w:basedOn w:val="Normale"/>
    <w:rsid w:val="009C5D47"/>
    <w:pPr>
      <w:ind w:left="57" w:right="57"/>
      <w:jc w:val="center"/>
    </w:pPr>
    <w:rPr>
      <w:sz w:val="18"/>
    </w:rPr>
  </w:style>
  <w:style w:type="paragraph" w:customStyle="1" w:styleId="LevelAssessment-Note">
    <w:name w:val="Level Assessment - Note"/>
    <w:basedOn w:val="LevelAssessment-Code"/>
    <w:rsid w:val="009C5D47"/>
    <w:pPr>
      <w:ind w:left="113"/>
      <w:jc w:val="left"/>
    </w:pPr>
    <w:rPr>
      <w:i/>
    </w:rPr>
  </w:style>
  <w:style w:type="paragraph" w:customStyle="1" w:styleId="CVMajor">
    <w:name w:val="CV Major"/>
    <w:basedOn w:val="Normale"/>
    <w:rsid w:val="009C5D47"/>
    <w:pPr>
      <w:ind w:left="113" w:right="113"/>
    </w:pPr>
    <w:rPr>
      <w:b/>
      <w:sz w:val="24"/>
    </w:rPr>
  </w:style>
  <w:style w:type="paragraph" w:customStyle="1" w:styleId="CVMajor-FirstLine">
    <w:name w:val="CV Major - First Line"/>
    <w:basedOn w:val="CVMajor"/>
    <w:next w:val="CVMajor"/>
    <w:rsid w:val="009C5D47"/>
    <w:pPr>
      <w:spacing w:before="74"/>
    </w:pPr>
  </w:style>
  <w:style w:type="paragraph" w:customStyle="1" w:styleId="CVMedium">
    <w:name w:val="CV Medium"/>
    <w:basedOn w:val="CVMajor"/>
    <w:rsid w:val="009C5D47"/>
    <w:rPr>
      <w:sz w:val="22"/>
    </w:rPr>
  </w:style>
  <w:style w:type="paragraph" w:customStyle="1" w:styleId="CVMedium-FirstLine">
    <w:name w:val="CV Medium - First Line"/>
    <w:basedOn w:val="CVMedium"/>
    <w:next w:val="CVMedium"/>
    <w:rsid w:val="009C5D47"/>
    <w:pPr>
      <w:spacing w:before="74"/>
    </w:pPr>
  </w:style>
  <w:style w:type="paragraph" w:customStyle="1" w:styleId="CVNormal">
    <w:name w:val="CV Normal"/>
    <w:basedOn w:val="CVMedium"/>
    <w:rsid w:val="009C5D47"/>
    <w:rPr>
      <w:b w:val="0"/>
      <w:sz w:val="20"/>
    </w:rPr>
  </w:style>
  <w:style w:type="paragraph" w:customStyle="1" w:styleId="CVSpacer">
    <w:name w:val="CV Spacer"/>
    <w:basedOn w:val="CVNormal"/>
    <w:rsid w:val="009C5D47"/>
    <w:rPr>
      <w:sz w:val="4"/>
    </w:rPr>
  </w:style>
  <w:style w:type="paragraph" w:customStyle="1" w:styleId="CVNormal-FirstLine">
    <w:name w:val="CV Normal - First Line"/>
    <w:basedOn w:val="CVNormal"/>
    <w:next w:val="CVNormal"/>
    <w:rsid w:val="009C5D47"/>
    <w:pPr>
      <w:spacing w:before="74"/>
    </w:pPr>
  </w:style>
  <w:style w:type="paragraph" w:customStyle="1" w:styleId="CVFooterLeft">
    <w:name w:val="CV Footer Left"/>
    <w:basedOn w:val="Normale"/>
    <w:rsid w:val="009C5D47"/>
    <w:pPr>
      <w:ind w:firstLine="360"/>
      <w:jc w:val="right"/>
    </w:pPr>
    <w:rPr>
      <w:bCs/>
      <w:sz w:val="16"/>
    </w:rPr>
  </w:style>
  <w:style w:type="paragraph" w:customStyle="1" w:styleId="CVFooterRight">
    <w:name w:val="CV Footer Right"/>
    <w:basedOn w:val="Normale"/>
    <w:rsid w:val="009C5D47"/>
    <w:rPr>
      <w:bCs/>
      <w:sz w:val="16"/>
      <w:lang w:val="de-DE"/>
    </w:rPr>
  </w:style>
  <w:style w:type="character" w:styleId="Enfasigrassetto">
    <w:name w:val="Strong"/>
    <w:basedOn w:val="Carpredefinitoparagrafo"/>
    <w:uiPriority w:val="22"/>
    <w:qFormat/>
    <w:rsid w:val="00092929"/>
    <w:rPr>
      <w:b/>
      <w:bCs/>
    </w:rPr>
  </w:style>
  <w:style w:type="paragraph" w:styleId="Testofumetto">
    <w:name w:val="Balloon Text"/>
    <w:basedOn w:val="Normale"/>
    <w:link w:val="TestofumettoCarattere"/>
    <w:uiPriority w:val="99"/>
    <w:semiHidden/>
    <w:unhideWhenUsed/>
    <w:rsid w:val="00485C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5C0A"/>
    <w:rPr>
      <w:rFonts w:ascii="Tahoma" w:hAnsi="Tahoma" w:cs="Tahoma"/>
      <w:sz w:val="16"/>
      <w:szCs w:val="16"/>
      <w:lang w:eastAsia="ar-SA"/>
    </w:rPr>
  </w:style>
  <w:style w:type="character" w:styleId="Collegamentovisitato">
    <w:name w:val="FollowedHyperlink"/>
    <w:basedOn w:val="Carpredefinitoparagrafo"/>
    <w:uiPriority w:val="99"/>
    <w:semiHidden/>
    <w:unhideWhenUsed/>
    <w:rsid w:val="00701CA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99567431">
      <w:bodyDiv w:val="1"/>
      <w:marLeft w:val="0"/>
      <w:marRight w:val="0"/>
      <w:marTop w:val="100"/>
      <w:marBottom w:val="100"/>
      <w:divBdr>
        <w:top w:val="none" w:sz="0" w:space="0" w:color="auto"/>
        <w:left w:val="none" w:sz="0" w:space="0" w:color="auto"/>
        <w:bottom w:val="none" w:sz="0" w:space="0" w:color="auto"/>
        <w:right w:val="none" w:sz="0" w:space="0" w:color="auto"/>
      </w:divBdr>
      <w:divsChild>
        <w:div w:id="746805810">
          <w:marLeft w:val="0"/>
          <w:marRight w:val="0"/>
          <w:marTop w:val="100"/>
          <w:marBottom w:val="100"/>
          <w:divBdr>
            <w:top w:val="none" w:sz="0" w:space="0" w:color="auto"/>
            <w:left w:val="none" w:sz="0" w:space="0" w:color="auto"/>
            <w:bottom w:val="none" w:sz="0" w:space="0" w:color="auto"/>
            <w:right w:val="none" w:sz="0" w:space="0" w:color="auto"/>
          </w:divBdr>
          <w:divsChild>
            <w:div w:id="1993632076">
              <w:marLeft w:val="0"/>
              <w:marRight w:val="0"/>
              <w:marTop w:val="0"/>
              <w:marBottom w:val="0"/>
              <w:divBdr>
                <w:top w:val="none" w:sz="0" w:space="0" w:color="auto"/>
                <w:left w:val="single" w:sz="4" w:space="4" w:color="336699"/>
                <w:bottom w:val="single" w:sz="4" w:space="0" w:color="336699"/>
                <w:right w:val="single" w:sz="4" w:space="4" w:color="336699"/>
              </w:divBdr>
              <w:divsChild>
                <w:div w:id="1558664498">
                  <w:marLeft w:val="0"/>
                  <w:marRight w:val="0"/>
                  <w:marTop w:val="0"/>
                  <w:marBottom w:val="0"/>
                  <w:divBdr>
                    <w:top w:val="none" w:sz="0" w:space="0" w:color="auto"/>
                    <w:left w:val="none" w:sz="0" w:space="0" w:color="auto"/>
                    <w:bottom w:val="none" w:sz="0" w:space="0" w:color="auto"/>
                    <w:right w:val="none" w:sz="0" w:space="0" w:color="auto"/>
                  </w:divBdr>
                  <w:divsChild>
                    <w:div w:id="141311169">
                      <w:marLeft w:val="0"/>
                      <w:marRight w:val="0"/>
                      <w:marTop w:val="0"/>
                      <w:marBottom w:val="0"/>
                      <w:divBdr>
                        <w:top w:val="none" w:sz="0" w:space="0" w:color="auto"/>
                        <w:left w:val="none" w:sz="0" w:space="0" w:color="auto"/>
                        <w:bottom w:val="none" w:sz="0" w:space="0" w:color="auto"/>
                        <w:right w:val="none" w:sz="0" w:space="0" w:color="auto"/>
                      </w:divBdr>
                      <w:divsChild>
                        <w:div w:id="324165869">
                          <w:marLeft w:val="0"/>
                          <w:marRight w:val="0"/>
                          <w:marTop w:val="0"/>
                          <w:marBottom w:val="0"/>
                          <w:divBdr>
                            <w:top w:val="single" w:sz="4" w:space="3" w:color="BDC5D1"/>
                            <w:left w:val="none" w:sz="0" w:space="0" w:color="auto"/>
                            <w:bottom w:val="none" w:sz="0" w:space="0" w:color="auto"/>
                            <w:right w:val="none" w:sz="0" w:space="0" w:color="auto"/>
                          </w:divBdr>
                          <w:divsChild>
                            <w:div w:id="6815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europass.cedefop.europa.eu/LanguageSelfAssessmentGri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2062</Words>
  <Characters>11756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Europass Curriculum Vitae</vt:lpstr>
    </vt:vector>
  </TitlesOfParts>
  <Company/>
  <LinksUpToDate>false</LinksUpToDate>
  <CharactersWithSpaces>13791</CharactersWithSpaces>
  <SharedDoc>false</SharedDoc>
  <HLinks>
    <vt:vector size="6" baseType="variant">
      <vt:variant>
        <vt:i4>6750304</vt:i4>
      </vt:variant>
      <vt:variant>
        <vt:i4>0</vt:i4>
      </vt:variant>
      <vt:variant>
        <vt:i4>0</vt:i4>
      </vt:variant>
      <vt:variant>
        <vt:i4>5</vt:i4>
      </vt:variant>
      <vt:variant>
        <vt:lpwstr>http://europass.cedefop.europa.eu/LanguageSelfAssessmentGrid/en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subject/>
  <dc:creator>PHT</dc:creator>
  <cp:keywords/>
  <cp:lastModifiedBy>capocaccia_riccardo</cp:lastModifiedBy>
  <cp:revision>11</cp:revision>
  <cp:lastPrinted>2012-07-18T09:17:00Z</cp:lastPrinted>
  <dcterms:created xsi:type="dcterms:W3CDTF">2012-07-18T03:37:00Z</dcterms:created>
  <dcterms:modified xsi:type="dcterms:W3CDTF">2012-07-18T10:48:00Z</dcterms:modified>
</cp:coreProperties>
</file>